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1322A" w14:textId="77777777" w:rsidR="00F540B8" w:rsidRPr="00FE091A" w:rsidRDefault="003C7C2F" w:rsidP="00A57519">
      <w:pPr>
        <w:pStyle w:val="Heading1"/>
        <w:jc w:val="center"/>
        <w:rPr>
          <w:rFonts w:ascii="Times New Roman" w:hAnsi="Times New Roman" w:cs="Times New Roman"/>
          <w:sz w:val="28"/>
          <w:szCs w:val="28"/>
        </w:rPr>
      </w:pPr>
      <w:r>
        <w:rPr>
          <w:rFonts w:ascii="Helvetica" w:eastAsiaTheme="minorHAnsi" w:hAnsi="Helvetica" w:cs="Helvetica"/>
          <w:noProof/>
          <w:lang w:val="en-US"/>
        </w:rPr>
        <w:drawing>
          <wp:anchor distT="0" distB="0" distL="114300" distR="114300" simplePos="0" relativeHeight="251658240" behindDoc="0" locked="0" layoutInCell="1" allowOverlap="1" wp14:anchorId="0D25807D" wp14:editId="0C6D232F">
            <wp:simplePos x="0" y="0"/>
            <wp:positionH relativeFrom="column">
              <wp:posOffset>-342900</wp:posOffset>
            </wp:positionH>
            <wp:positionV relativeFrom="paragraph">
              <wp:posOffset>-114300</wp:posOffset>
            </wp:positionV>
            <wp:extent cx="913130" cy="11950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3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B8" w:rsidRPr="00FE091A">
        <w:rPr>
          <w:rFonts w:ascii="Times New Roman" w:hAnsi="Times New Roman" w:cs="Times New Roman"/>
          <w:sz w:val="28"/>
          <w:szCs w:val="28"/>
        </w:rPr>
        <w:t xml:space="preserve">KENT </w:t>
      </w:r>
      <w:r>
        <w:rPr>
          <w:rFonts w:ascii="Times New Roman" w:hAnsi="Times New Roman" w:cs="Times New Roman"/>
          <w:sz w:val="28"/>
          <w:szCs w:val="28"/>
        </w:rPr>
        <w:t xml:space="preserve">COUNTY </w:t>
      </w:r>
      <w:r w:rsidR="00F540B8" w:rsidRPr="00FE091A">
        <w:rPr>
          <w:rFonts w:ascii="Times New Roman" w:hAnsi="Times New Roman" w:cs="Times New Roman"/>
          <w:sz w:val="28"/>
          <w:szCs w:val="28"/>
        </w:rPr>
        <w:t>RUGBY FOOTBALL UNION</w:t>
      </w:r>
    </w:p>
    <w:p w14:paraId="383E3E2A" w14:textId="1450670D" w:rsidR="00F540B8" w:rsidRPr="00FE091A" w:rsidRDefault="00F540B8" w:rsidP="00A57519">
      <w:pPr>
        <w:pStyle w:val="Heading2"/>
        <w:jc w:val="center"/>
        <w:rPr>
          <w:rFonts w:ascii="Times New Roman" w:hAnsi="Times New Roman" w:cs="Times New Roman"/>
          <w:i w:val="0"/>
        </w:rPr>
      </w:pPr>
      <w:r w:rsidRPr="00FE091A">
        <w:rPr>
          <w:rFonts w:ascii="Times New Roman" w:hAnsi="Times New Roman" w:cs="Times New Roman"/>
          <w:i w:val="0"/>
        </w:rPr>
        <w:t xml:space="preserve">KENT </w:t>
      </w:r>
      <w:r w:rsidR="00A105BE">
        <w:rPr>
          <w:rFonts w:ascii="Times New Roman" w:hAnsi="Times New Roman" w:cs="Times New Roman"/>
          <w:i w:val="0"/>
        </w:rPr>
        <w:t>COLTS “TURBO TENS”</w:t>
      </w:r>
    </w:p>
    <w:p w14:paraId="46E3A0FB" w14:textId="65379642" w:rsidR="00F540B8" w:rsidRPr="00FE091A" w:rsidRDefault="00F540B8" w:rsidP="00A57519">
      <w:pPr>
        <w:pStyle w:val="Heading3"/>
        <w:jc w:val="center"/>
        <w:rPr>
          <w:rFonts w:ascii="Times New Roman" w:hAnsi="Times New Roman" w:cs="Times New Roman"/>
          <w:sz w:val="28"/>
          <w:szCs w:val="28"/>
        </w:rPr>
      </w:pPr>
      <w:r w:rsidRPr="00FE091A">
        <w:rPr>
          <w:rFonts w:ascii="Times New Roman" w:hAnsi="Times New Roman" w:cs="Times New Roman"/>
          <w:sz w:val="28"/>
          <w:szCs w:val="28"/>
        </w:rPr>
        <w:t xml:space="preserve">COMPETITIONS RULES </w:t>
      </w:r>
      <w:r w:rsidR="003C7C2F">
        <w:rPr>
          <w:rFonts w:ascii="Times New Roman" w:hAnsi="Times New Roman" w:cs="Times New Roman"/>
          <w:sz w:val="28"/>
          <w:szCs w:val="28"/>
        </w:rPr>
        <w:t>2018</w:t>
      </w:r>
      <w:r w:rsidR="00A105BE">
        <w:rPr>
          <w:rFonts w:ascii="Times New Roman" w:hAnsi="Times New Roman" w:cs="Times New Roman"/>
          <w:sz w:val="28"/>
          <w:szCs w:val="28"/>
        </w:rPr>
        <w:t>-19</w:t>
      </w:r>
    </w:p>
    <w:p w14:paraId="7915440E" w14:textId="77777777" w:rsidR="00F829D0" w:rsidRDefault="00F829D0" w:rsidP="00F540B8">
      <w:pPr>
        <w:rPr>
          <w:rFonts w:ascii="Times New Roman" w:hAnsi="Times New Roman"/>
          <w:sz w:val="28"/>
          <w:szCs w:val="28"/>
        </w:rPr>
      </w:pPr>
    </w:p>
    <w:p w14:paraId="3636857F" w14:textId="77777777" w:rsidR="00A73BA4" w:rsidRPr="00274EC5" w:rsidRDefault="00A73BA4" w:rsidP="00E81E3B">
      <w:pPr>
        <w:ind w:left="567" w:hanging="567"/>
        <w:jc w:val="both"/>
        <w:rPr>
          <w:rFonts w:cs="Arial"/>
          <w:b/>
          <w:bCs/>
          <w:sz w:val="22"/>
          <w:szCs w:val="22"/>
        </w:rPr>
      </w:pPr>
      <w:r w:rsidRPr="00274EC5">
        <w:rPr>
          <w:rFonts w:cs="Arial"/>
          <w:b/>
          <w:bCs/>
          <w:sz w:val="22"/>
          <w:szCs w:val="22"/>
        </w:rPr>
        <w:t>Preamble</w:t>
      </w:r>
    </w:p>
    <w:p w14:paraId="64AC29D5" w14:textId="4FB5E6B0" w:rsidR="00A73BA4" w:rsidRPr="00274EC5" w:rsidRDefault="00A73BA4" w:rsidP="00E81E3B">
      <w:pPr>
        <w:ind w:left="567" w:hanging="567"/>
        <w:jc w:val="both"/>
        <w:rPr>
          <w:rFonts w:cs="Arial"/>
          <w:sz w:val="22"/>
          <w:szCs w:val="22"/>
        </w:rPr>
      </w:pPr>
      <w:r w:rsidRPr="00274EC5">
        <w:rPr>
          <w:rFonts w:cs="Arial"/>
          <w:sz w:val="22"/>
          <w:szCs w:val="22"/>
        </w:rPr>
        <w:t xml:space="preserve">This competition is designed to offer </w:t>
      </w:r>
      <w:r>
        <w:rPr>
          <w:rFonts w:cs="Arial"/>
          <w:sz w:val="22"/>
          <w:szCs w:val="22"/>
        </w:rPr>
        <w:t>U17 and U18 players a chance to warm-up for the season. The tournament</w:t>
      </w:r>
      <w:r w:rsidRPr="00274EC5">
        <w:rPr>
          <w:rFonts w:cs="Arial"/>
          <w:sz w:val="22"/>
          <w:szCs w:val="22"/>
        </w:rPr>
        <w:t xml:space="preserve"> will consist of a series of round-robin matches followed by </w:t>
      </w:r>
      <w:r>
        <w:rPr>
          <w:rFonts w:cs="Arial"/>
          <w:sz w:val="22"/>
          <w:szCs w:val="22"/>
        </w:rPr>
        <w:t>a ranked finals series</w:t>
      </w:r>
      <w:r w:rsidRPr="00274EC5">
        <w:rPr>
          <w:rFonts w:cs="Arial"/>
          <w:sz w:val="22"/>
          <w:szCs w:val="22"/>
        </w:rPr>
        <w:t xml:space="preserve"> consist</w:t>
      </w:r>
      <w:r>
        <w:rPr>
          <w:rFonts w:cs="Arial"/>
          <w:sz w:val="22"/>
          <w:szCs w:val="22"/>
        </w:rPr>
        <w:t xml:space="preserve">ing of Cup, Plate, Bowl, Shield, Salver </w:t>
      </w:r>
      <w:r w:rsidRPr="00274EC5">
        <w:rPr>
          <w:rFonts w:cs="Arial"/>
          <w:sz w:val="22"/>
          <w:szCs w:val="22"/>
        </w:rPr>
        <w:t xml:space="preserve">and </w:t>
      </w:r>
      <w:r>
        <w:rPr>
          <w:rFonts w:cs="Arial"/>
          <w:sz w:val="22"/>
          <w:szCs w:val="22"/>
        </w:rPr>
        <w:t>Tankard.</w:t>
      </w:r>
      <w:r w:rsidRPr="00274EC5">
        <w:rPr>
          <w:rFonts w:cs="Arial"/>
          <w:sz w:val="22"/>
          <w:szCs w:val="22"/>
        </w:rPr>
        <w:t xml:space="preserve"> </w:t>
      </w:r>
      <w:r>
        <w:rPr>
          <w:rFonts w:cs="Arial"/>
          <w:sz w:val="22"/>
          <w:szCs w:val="22"/>
        </w:rPr>
        <w:t xml:space="preserve">All teams will get equal game time. </w:t>
      </w:r>
      <w:r w:rsidRPr="00274EC5">
        <w:rPr>
          <w:rFonts w:cs="Arial"/>
          <w:sz w:val="22"/>
          <w:szCs w:val="22"/>
        </w:rPr>
        <w:t>The emphasis of this competition is on participation</w:t>
      </w:r>
      <w:r>
        <w:rPr>
          <w:rFonts w:cs="Arial"/>
          <w:sz w:val="22"/>
          <w:szCs w:val="22"/>
        </w:rPr>
        <w:t xml:space="preserve"> and teams are encouraged to give equal playing time to all squad members where appropriate</w:t>
      </w:r>
      <w:r w:rsidRPr="00274EC5">
        <w:rPr>
          <w:rFonts w:cs="Arial"/>
          <w:sz w:val="22"/>
          <w:szCs w:val="22"/>
        </w:rPr>
        <w:t xml:space="preserve">. </w:t>
      </w:r>
    </w:p>
    <w:p w14:paraId="3BCDC245" w14:textId="77777777" w:rsidR="00A73BA4" w:rsidRPr="00274EC5" w:rsidRDefault="00A73BA4" w:rsidP="00E81E3B">
      <w:pPr>
        <w:ind w:left="567" w:hanging="567"/>
        <w:jc w:val="both"/>
        <w:rPr>
          <w:rFonts w:cs="Arial"/>
          <w:sz w:val="22"/>
          <w:szCs w:val="22"/>
        </w:rPr>
      </w:pPr>
    </w:p>
    <w:p w14:paraId="5FA2AE80" w14:textId="77777777" w:rsidR="00A73BA4" w:rsidRPr="00274EC5" w:rsidRDefault="00A73BA4" w:rsidP="00E81E3B">
      <w:pPr>
        <w:numPr>
          <w:ilvl w:val="0"/>
          <w:numId w:val="32"/>
        </w:numPr>
        <w:ind w:left="567" w:hanging="567"/>
        <w:jc w:val="both"/>
        <w:rPr>
          <w:rFonts w:cs="Arial"/>
          <w:b/>
          <w:bCs/>
          <w:sz w:val="22"/>
          <w:szCs w:val="22"/>
        </w:rPr>
      </w:pPr>
      <w:r w:rsidRPr="00274EC5">
        <w:rPr>
          <w:rFonts w:cs="Arial"/>
          <w:b/>
          <w:bCs/>
          <w:sz w:val="22"/>
          <w:szCs w:val="22"/>
        </w:rPr>
        <w:t>Club Eligibility</w:t>
      </w:r>
    </w:p>
    <w:p w14:paraId="7F0D51BE"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The Competition is open to all clubs that are in full membership of the Kent County RFU and shall be played under the Rules of the Rugby Football Union.</w:t>
      </w:r>
    </w:p>
    <w:p w14:paraId="3D05DFC8" w14:textId="77777777" w:rsidR="00A73BA4" w:rsidRPr="00274EC5" w:rsidRDefault="00A73BA4" w:rsidP="00E81E3B">
      <w:pPr>
        <w:tabs>
          <w:tab w:val="num" w:pos="851"/>
        </w:tabs>
        <w:ind w:left="567" w:hanging="567"/>
        <w:jc w:val="both"/>
        <w:rPr>
          <w:rFonts w:cs="Arial"/>
          <w:sz w:val="22"/>
          <w:szCs w:val="22"/>
        </w:rPr>
      </w:pPr>
    </w:p>
    <w:p w14:paraId="2566DBF1" w14:textId="77777777" w:rsidR="00A73BA4" w:rsidRPr="00274EC5" w:rsidRDefault="00A73BA4" w:rsidP="00E81E3B">
      <w:pPr>
        <w:numPr>
          <w:ilvl w:val="0"/>
          <w:numId w:val="32"/>
        </w:numPr>
        <w:ind w:left="567" w:hanging="567"/>
        <w:jc w:val="both"/>
        <w:rPr>
          <w:rFonts w:cs="Arial"/>
          <w:b/>
          <w:bCs/>
          <w:sz w:val="22"/>
          <w:szCs w:val="22"/>
        </w:rPr>
      </w:pPr>
      <w:r w:rsidRPr="00274EC5">
        <w:rPr>
          <w:rFonts w:cs="Arial"/>
          <w:b/>
          <w:bCs/>
          <w:sz w:val="22"/>
          <w:szCs w:val="22"/>
        </w:rPr>
        <w:t>Competition Management</w:t>
      </w:r>
    </w:p>
    <w:p w14:paraId="76106FAF"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The management of this competition shall be vested in the County Youth sub-</w:t>
      </w:r>
      <w:proofErr w:type="gramStart"/>
      <w:r w:rsidRPr="00274EC5">
        <w:rPr>
          <w:rFonts w:cs="Arial"/>
          <w:sz w:val="22"/>
          <w:szCs w:val="22"/>
        </w:rPr>
        <w:t>committee which</w:t>
      </w:r>
      <w:proofErr w:type="gramEnd"/>
      <w:r w:rsidRPr="00274EC5">
        <w:rPr>
          <w:rFonts w:cs="Arial"/>
          <w:sz w:val="22"/>
          <w:szCs w:val="22"/>
        </w:rPr>
        <w:t xml:space="preserve"> shall appoint the Competition Manager who shall be responsible for organising the competition, and shall have full powers to deal with all disputes and transgressions subject to 2.2 below.</w:t>
      </w:r>
    </w:p>
    <w:p w14:paraId="6F99832F"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In the event of an appeal against a decision of the Competition Manager the appeal shall be referred to the County Competitions sub-committee. The sub-committee will have access to all relevant correspondence and any further information the clubs concerned and the Competition Manager may wish to submit.</w:t>
      </w:r>
    </w:p>
    <w:p w14:paraId="6F4A9097"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 xml:space="preserve">The decision of the County Competitions sub-committee shall be final. </w:t>
      </w:r>
    </w:p>
    <w:p w14:paraId="1A99EE10"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The power to disqualify a Club from the competition remains with the County Youth sub-committee but may be subject to appeal to the County Competitions sub-committee as set out in 2.2 and 2.3 above.</w:t>
      </w:r>
    </w:p>
    <w:p w14:paraId="1E4EA35F" w14:textId="77777777" w:rsidR="00A73BA4" w:rsidRPr="00274EC5" w:rsidRDefault="00A73BA4" w:rsidP="00E81E3B">
      <w:pPr>
        <w:tabs>
          <w:tab w:val="num" w:pos="851"/>
        </w:tabs>
        <w:ind w:left="567" w:hanging="567"/>
        <w:jc w:val="both"/>
        <w:rPr>
          <w:rFonts w:cs="Arial"/>
          <w:bCs/>
          <w:sz w:val="22"/>
          <w:szCs w:val="22"/>
        </w:rPr>
      </w:pPr>
    </w:p>
    <w:p w14:paraId="49DE38E5" w14:textId="77777777" w:rsidR="00A73BA4" w:rsidRPr="00274EC5" w:rsidRDefault="00A73BA4" w:rsidP="00E81E3B">
      <w:pPr>
        <w:pStyle w:val="ListParagraph"/>
        <w:numPr>
          <w:ilvl w:val="0"/>
          <w:numId w:val="32"/>
        </w:numPr>
        <w:tabs>
          <w:tab w:val="num" w:pos="851"/>
        </w:tabs>
        <w:ind w:left="567" w:hanging="567"/>
        <w:contextualSpacing/>
        <w:jc w:val="both"/>
        <w:rPr>
          <w:rFonts w:cs="Arial"/>
          <w:b/>
          <w:bCs/>
          <w:sz w:val="22"/>
          <w:szCs w:val="22"/>
        </w:rPr>
      </w:pPr>
      <w:r w:rsidRPr="00274EC5">
        <w:rPr>
          <w:rFonts w:cs="Arial"/>
          <w:b/>
          <w:bCs/>
          <w:sz w:val="22"/>
          <w:szCs w:val="22"/>
        </w:rPr>
        <w:t>Behaviour likely to bring the game into disrepute</w:t>
      </w:r>
    </w:p>
    <w:p w14:paraId="6D398AAC" w14:textId="77777777" w:rsidR="00A73BA4" w:rsidRPr="00274EC5" w:rsidRDefault="00A73BA4" w:rsidP="00E81E3B">
      <w:pPr>
        <w:numPr>
          <w:ilvl w:val="1"/>
          <w:numId w:val="32"/>
        </w:numPr>
        <w:ind w:left="567" w:hanging="567"/>
        <w:jc w:val="both"/>
        <w:rPr>
          <w:rFonts w:cs="Arial"/>
          <w:bCs/>
          <w:sz w:val="22"/>
          <w:szCs w:val="22"/>
        </w:rPr>
      </w:pPr>
      <w:r w:rsidRPr="00274EC5">
        <w:rPr>
          <w:rFonts w:cs="Arial"/>
          <w:bCs/>
          <w:sz w:val="22"/>
          <w:szCs w:val="22"/>
        </w:rPr>
        <w:t>All clubs participating in the competition have a duty to ensure that players, coaches, supporters understand that ‘behaviour likely to bring the game into disrepute’ (RFU Regulation 5.12) will not be tolerated.</w:t>
      </w:r>
    </w:p>
    <w:p w14:paraId="5389CE63" w14:textId="77777777" w:rsidR="00A73BA4" w:rsidRPr="00274EC5" w:rsidRDefault="00A73BA4" w:rsidP="00E81E3B">
      <w:pPr>
        <w:numPr>
          <w:ilvl w:val="1"/>
          <w:numId w:val="32"/>
        </w:numPr>
        <w:ind w:left="567" w:hanging="567"/>
        <w:jc w:val="both"/>
        <w:rPr>
          <w:rFonts w:cs="Arial"/>
          <w:bCs/>
          <w:sz w:val="22"/>
          <w:szCs w:val="22"/>
        </w:rPr>
      </w:pPr>
      <w:r w:rsidRPr="00274EC5">
        <w:rPr>
          <w:rFonts w:cs="Arial"/>
          <w:bCs/>
          <w:sz w:val="22"/>
          <w:szCs w:val="22"/>
        </w:rPr>
        <w:t>For the avoidance of doubt ‘behaviour likely to bring the game into disrepute’ shall mean ‘any conduct, behaviour, statements and/or practices on or off the playing enclosure during or in connection with a Match or otherwise, that is unsporting and/or cheating and/or insulting and/or unruly and/or ill-disciplined and/or that brings or has the potential to bring the Game and/or its appointed personnel or Match Officials into disrepute’. Edited from World Rugby.</w:t>
      </w:r>
    </w:p>
    <w:p w14:paraId="68BF8700" w14:textId="77777777" w:rsidR="00A73BA4" w:rsidRPr="00274EC5" w:rsidRDefault="00A73BA4" w:rsidP="00E81E3B">
      <w:pPr>
        <w:numPr>
          <w:ilvl w:val="1"/>
          <w:numId w:val="32"/>
        </w:numPr>
        <w:ind w:left="567" w:hanging="567"/>
        <w:jc w:val="both"/>
        <w:rPr>
          <w:rFonts w:cs="Arial"/>
          <w:bCs/>
          <w:sz w:val="22"/>
          <w:szCs w:val="22"/>
        </w:rPr>
      </w:pPr>
      <w:r w:rsidRPr="00274EC5">
        <w:rPr>
          <w:rFonts w:cs="Arial"/>
          <w:bCs/>
          <w:sz w:val="22"/>
          <w:szCs w:val="22"/>
        </w:rPr>
        <w:t>Cases of such behaviour must be noted on the match card (Rule 6 below) and signed by the referee.</w:t>
      </w:r>
    </w:p>
    <w:p w14:paraId="16AAFF71" w14:textId="77777777" w:rsidR="00A73BA4" w:rsidRPr="00274EC5" w:rsidRDefault="00A73BA4" w:rsidP="00E81E3B">
      <w:pPr>
        <w:numPr>
          <w:ilvl w:val="1"/>
          <w:numId w:val="32"/>
        </w:numPr>
        <w:ind w:left="567" w:hanging="567"/>
        <w:jc w:val="both"/>
        <w:rPr>
          <w:rFonts w:cs="Arial"/>
          <w:bCs/>
          <w:sz w:val="22"/>
          <w:szCs w:val="22"/>
        </w:rPr>
      </w:pPr>
      <w:proofErr w:type="gramStart"/>
      <w:r w:rsidRPr="00274EC5">
        <w:rPr>
          <w:rFonts w:cs="Arial"/>
          <w:bCs/>
          <w:sz w:val="22"/>
          <w:szCs w:val="22"/>
        </w:rPr>
        <w:t>All cases will be reported by the Competition Manager to the County Youth Disciplinary Secretary who will initiate an immediate enquiry in accordance with RFU regulations</w:t>
      </w:r>
      <w:proofErr w:type="gramEnd"/>
      <w:r w:rsidRPr="00274EC5">
        <w:rPr>
          <w:rFonts w:cs="Arial"/>
          <w:bCs/>
          <w:sz w:val="22"/>
          <w:szCs w:val="22"/>
        </w:rPr>
        <w:t>. The Secretary will oversee any disciplinary process in conjunction with the clubs and the County Disciplinary Committee.</w:t>
      </w:r>
    </w:p>
    <w:p w14:paraId="39164FDE" w14:textId="77777777" w:rsidR="00A73BA4" w:rsidRPr="00274EC5" w:rsidRDefault="00A73BA4" w:rsidP="00E81E3B">
      <w:pPr>
        <w:numPr>
          <w:ilvl w:val="1"/>
          <w:numId w:val="32"/>
        </w:numPr>
        <w:ind w:left="567" w:hanging="567"/>
        <w:jc w:val="both"/>
        <w:rPr>
          <w:rFonts w:cs="Arial"/>
          <w:bCs/>
          <w:sz w:val="22"/>
          <w:szCs w:val="22"/>
        </w:rPr>
      </w:pPr>
      <w:r w:rsidRPr="00274EC5">
        <w:rPr>
          <w:rFonts w:cs="Arial"/>
          <w:bCs/>
          <w:sz w:val="22"/>
          <w:szCs w:val="22"/>
        </w:rPr>
        <w:t xml:space="preserve">If a club and /or an individual or </w:t>
      </w:r>
      <w:proofErr w:type="gramStart"/>
      <w:r w:rsidRPr="00274EC5">
        <w:rPr>
          <w:rFonts w:cs="Arial"/>
          <w:bCs/>
          <w:sz w:val="22"/>
          <w:szCs w:val="22"/>
        </w:rPr>
        <w:t>individuals</w:t>
      </w:r>
      <w:proofErr w:type="gramEnd"/>
      <w:r w:rsidRPr="00274EC5">
        <w:rPr>
          <w:rFonts w:cs="Arial"/>
          <w:bCs/>
          <w:sz w:val="22"/>
          <w:szCs w:val="22"/>
        </w:rPr>
        <w:t xml:space="preserve"> is/are found guilty of behaviour which brings the game into disrepute then, the sanctions outlined below may be administered by a disciplinary panel in accordance with the RFU regulations.</w:t>
      </w:r>
    </w:p>
    <w:p w14:paraId="2802CBDF" w14:textId="77777777" w:rsidR="00A73BA4" w:rsidRPr="00274EC5" w:rsidRDefault="00A73BA4" w:rsidP="00E81E3B">
      <w:pPr>
        <w:numPr>
          <w:ilvl w:val="1"/>
          <w:numId w:val="32"/>
        </w:numPr>
        <w:ind w:left="567" w:hanging="567"/>
        <w:jc w:val="both"/>
        <w:rPr>
          <w:rFonts w:cs="Arial"/>
          <w:bCs/>
          <w:sz w:val="22"/>
          <w:szCs w:val="22"/>
        </w:rPr>
      </w:pPr>
      <w:r w:rsidRPr="00274EC5">
        <w:rPr>
          <w:rFonts w:cs="Arial"/>
          <w:bCs/>
          <w:sz w:val="22"/>
          <w:szCs w:val="22"/>
        </w:rPr>
        <w:t>The sanction may include:</w:t>
      </w:r>
    </w:p>
    <w:p w14:paraId="0E53E3C9" w14:textId="77777777" w:rsidR="00A73BA4" w:rsidRPr="00274EC5" w:rsidRDefault="00A73BA4" w:rsidP="00E81E3B">
      <w:pPr>
        <w:pStyle w:val="ListParagraph"/>
        <w:numPr>
          <w:ilvl w:val="3"/>
          <w:numId w:val="32"/>
        </w:numPr>
        <w:tabs>
          <w:tab w:val="left" w:pos="1276"/>
          <w:tab w:val="left" w:pos="1418"/>
        </w:tabs>
        <w:ind w:left="567" w:hanging="567"/>
        <w:contextualSpacing/>
        <w:jc w:val="both"/>
        <w:rPr>
          <w:rFonts w:cs="Arial"/>
          <w:bCs/>
          <w:sz w:val="22"/>
          <w:szCs w:val="22"/>
        </w:rPr>
      </w:pPr>
      <w:proofErr w:type="gramStart"/>
      <w:r w:rsidRPr="00274EC5">
        <w:rPr>
          <w:rFonts w:cs="Arial"/>
          <w:bCs/>
          <w:sz w:val="22"/>
          <w:szCs w:val="22"/>
        </w:rPr>
        <w:t>a</w:t>
      </w:r>
      <w:proofErr w:type="gramEnd"/>
      <w:r w:rsidRPr="00274EC5">
        <w:rPr>
          <w:rFonts w:cs="Arial"/>
          <w:bCs/>
          <w:sz w:val="22"/>
          <w:szCs w:val="22"/>
        </w:rPr>
        <w:t xml:space="preserve"> caution and warning as to future conduct;</w:t>
      </w:r>
    </w:p>
    <w:p w14:paraId="43564B38" w14:textId="77777777" w:rsidR="00A73BA4" w:rsidRPr="00274EC5" w:rsidRDefault="00A73BA4" w:rsidP="00E81E3B">
      <w:pPr>
        <w:pStyle w:val="ListParagraph"/>
        <w:numPr>
          <w:ilvl w:val="3"/>
          <w:numId w:val="32"/>
        </w:numPr>
        <w:tabs>
          <w:tab w:val="left" w:pos="1276"/>
          <w:tab w:val="left" w:pos="1418"/>
        </w:tabs>
        <w:ind w:left="567" w:hanging="567"/>
        <w:contextualSpacing/>
        <w:jc w:val="both"/>
        <w:rPr>
          <w:rFonts w:cs="Arial"/>
          <w:bCs/>
          <w:sz w:val="22"/>
          <w:szCs w:val="22"/>
        </w:rPr>
      </w:pPr>
      <w:proofErr w:type="gramStart"/>
      <w:r w:rsidRPr="00274EC5">
        <w:rPr>
          <w:rFonts w:cs="Arial"/>
          <w:bCs/>
          <w:sz w:val="22"/>
          <w:szCs w:val="22"/>
        </w:rPr>
        <w:lastRenderedPageBreak/>
        <w:t>a</w:t>
      </w:r>
      <w:proofErr w:type="gramEnd"/>
      <w:r w:rsidRPr="00274EC5">
        <w:rPr>
          <w:rFonts w:cs="Arial"/>
          <w:bCs/>
          <w:sz w:val="22"/>
          <w:szCs w:val="22"/>
        </w:rPr>
        <w:t xml:space="preserve"> fine;</w:t>
      </w:r>
    </w:p>
    <w:p w14:paraId="60907BD5" w14:textId="48E1280A" w:rsidR="00A73BA4" w:rsidRPr="00274EC5" w:rsidRDefault="00A73BA4" w:rsidP="00E81E3B">
      <w:pPr>
        <w:pStyle w:val="ListParagraph"/>
        <w:numPr>
          <w:ilvl w:val="3"/>
          <w:numId w:val="32"/>
        </w:numPr>
        <w:tabs>
          <w:tab w:val="left" w:pos="1276"/>
          <w:tab w:val="left" w:pos="1418"/>
        </w:tabs>
        <w:ind w:left="567" w:hanging="567"/>
        <w:contextualSpacing/>
        <w:jc w:val="both"/>
        <w:rPr>
          <w:rFonts w:cs="Arial"/>
          <w:bCs/>
          <w:sz w:val="22"/>
          <w:szCs w:val="22"/>
        </w:rPr>
      </w:pPr>
      <w:proofErr w:type="gramStart"/>
      <w:r w:rsidRPr="00274EC5">
        <w:rPr>
          <w:rFonts w:cs="Arial"/>
          <w:bCs/>
          <w:sz w:val="22"/>
          <w:szCs w:val="22"/>
        </w:rPr>
        <w:t>a</w:t>
      </w:r>
      <w:proofErr w:type="gramEnd"/>
      <w:r w:rsidRPr="00274EC5">
        <w:rPr>
          <w:rFonts w:cs="Arial"/>
          <w:bCs/>
          <w:sz w:val="22"/>
          <w:szCs w:val="22"/>
        </w:rPr>
        <w:t xml:space="preserve"> suspension for a specified number of Matches (including all on-field </w:t>
      </w:r>
      <w:r>
        <w:rPr>
          <w:rFonts w:cs="Arial"/>
          <w:bCs/>
          <w:sz w:val="22"/>
          <w:szCs w:val="22"/>
        </w:rPr>
        <w:tab/>
      </w:r>
      <w:r w:rsidRPr="00274EC5">
        <w:rPr>
          <w:rFonts w:cs="Arial"/>
          <w:bCs/>
          <w:sz w:val="22"/>
          <w:szCs w:val="22"/>
        </w:rPr>
        <w:t>activities) or period of time;</w:t>
      </w:r>
    </w:p>
    <w:p w14:paraId="21EB8813" w14:textId="77777777" w:rsidR="00A73BA4" w:rsidRPr="00274EC5" w:rsidRDefault="00A73BA4" w:rsidP="00E81E3B">
      <w:pPr>
        <w:pStyle w:val="ListParagraph"/>
        <w:numPr>
          <w:ilvl w:val="3"/>
          <w:numId w:val="32"/>
        </w:numPr>
        <w:tabs>
          <w:tab w:val="left" w:pos="1276"/>
          <w:tab w:val="left" w:pos="1418"/>
        </w:tabs>
        <w:ind w:left="567" w:hanging="567"/>
        <w:contextualSpacing/>
        <w:jc w:val="both"/>
        <w:rPr>
          <w:rFonts w:cs="Arial"/>
          <w:bCs/>
          <w:sz w:val="22"/>
          <w:szCs w:val="22"/>
        </w:rPr>
      </w:pPr>
      <w:proofErr w:type="gramStart"/>
      <w:r w:rsidRPr="00274EC5">
        <w:rPr>
          <w:rFonts w:cs="Arial"/>
          <w:bCs/>
          <w:sz w:val="22"/>
          <w:szCs w:val="22"/>
        </w:rPr>
        <w:t>expulsion</w:t>
      </w:r>
      <w:proofErr w:type="gramEnd"/>
      <w:r w:rsidRPr="00274EC5">
        <w:rPr>
          <w:rFonts w:cs="Arial"/>
          <w:bCs/>
          <w:sz w:val="22"/>
          <w:szCs w:val="22"/>
        </w:rPr>
        <w:t xml:space="preserve"> from the remainder of the competition </w:t>
      </w:r>
    </w:p>
    <w:p w14:paraId="63D017BE" w14:textId="105FDE55" w:rsidR="00A73BA4" w:rsidRPr="00274EC5" w:rsidRDefault="00A73BA4" w:rsidP="00A57519">
      <w:pPr>
        <w:pStyle w:val="ListParagraph"/>
        <w:numPr>
          <w:ilvl w:val="3"/>
          <w:numId w:val="32"/>
        </w:numPr>
        <w:tabs>
          <w:tab w:val="left" w:pos="1276"/>
          <w:tab w:val="left" w:pos="1418"/>
        </w:tabs>
        <w:ind w:left="1276" w:hanging="1276"/>
        <w:contextualSpacing/>
        <w:jc w:val="both"/>
        <w:rPr>
          <w:rFonts w:cs="Arial"/>
          <w:bCs/>
          <w:sz w:val="22"/>
          <w:szCs w:val="22"/>
        </w:rPr>
      </w:pPr>
      <w:proofErr w:type="gramStart"/>
      <w:r w:rsidRPr="00274EC5">
        <w:rPr>
          <w:rFonts w:cs="Arial"/>
          <w:bCs/>
          <w:sz w:val="22"/>
          <w:szCs w:val="22"/>
        </w:rPr>
        <w:t>suspension</w:t>
      </w:r>
      <w:proofErr w:type="gramEnd"/>
      <w:r w:rsidRPr="00274EC5">
        <w:rPr>
          <w:rFonts w:cs="Arial"/>
          <w:bCs/>
          <w:sz w:val="22"/>
          <w:szCs w:val="22"/>
        </w:rPr>
        <w:t xml:space="preserve"> from involvement in officiating, coaching and/or administration </w:t>
      </w:r>
      <w:r>
        <w:rPr>
          <w:rFonts w:cs="Arial"/>
          <w:bCs/>
          <w:sz w:val="22"/>
          <w:szCs w:val="22"/>
        </w:rPr>
        <w:tab/>
      </w:r>
      <w:r w:rsidRPr="00274EC5">
        <w:rPr>
          <w:rFonts w:cs="Arial"/>
          <w:bCs/>
          <w:sz w:val="22"/>
          <w:szCs w:val="22"/>
        </w:rPr>
        <w:t>of the Game;</w:t>
      </w:r>
    </w:p>
    <w:p w14:paraId="412BC1DE" w14:textId="77777777" w:rsidR="00A73BA4" w:rsidRPr="00274EC5" w:rsidRDefault="00A73BA4" w:rsidP="00E81E3B">
      <w:pPr>
        <w:pStyle w:val="ListParagraph"/>
        <w:numPr>
          <w:ilvl w:val="3"/>
          <w:numId w:val="32"/>
        </w:numPr>
        <w:tabs>
          <w:tab w:val="left" w:pos="1276"/>
          <w:tab w:val="left" w:pos="1418"/>
        </w:tabs>
        <w:ind w:left="567" w:hanging="567"/>
        <w:contextualSpacing/>
        <w:jc w:val="both"/>
        <w:rPr>
          <w:rFonts w:cs="Arial"/>
          <w:bCs/>
          <w:sz w:val="22"/>
          <w:szCs w:val="22"/>
        </w:rPr>
      </w:pPr>
      <w:proofErr w:type="gramStart"/>
      <w:r w:rsidRPr="00274EC5">
        <w:rPr>
          <w:rFonts w:cs="Arial"/>
          <w:bCs/>
          <w:sz w:val="22"/>
          <w:szCs w:val="22"/>
        </w:rPr>
        <w:t>the</w:t>
      </w:r>
      <w:proofErr w:type="gramEnd"/>
      <w:r w:rsidRPr="00274EC5">
        <w:rPr>
          <w:rFonts w:cs="Arial"/>
          <w:bCs/>
          <w:sz w:val="22"/>
          <w:szCs w:val="22"/>
        </w:rPr>
        <w:t xml:space="preserve"> deduction or cancellation of points  </w:t>
      </w:r>
    </w:p>
    <w:p w14:paraId="46B9466D" w14:textId="77777777" w:rsidR="00A73BA4" w:rsidRPr="00274EC5" w:rsidRDefault="00A73BA4" w:rsidP="00E81E3B">
      <w:pPr>
        <w:pStyle w:val="ListParagraph"/>
        <w:numPr>
          <w:ilvl w:val="3"/>
          <w:numId w:val="32"/>
        </w:numPr>
        <w:tabs>
          <w:tab w:val="left" w:pos="1276"/>
          <w:tab w:val="left" w:pos="1418"/>
        </w:tabs>
        <w:ind w:left="567" w:hanging="567"/>
        <w:contextualSpacing/>
        <w:jc w:val="both"/>
        <w:rPr>
          <w:rFonts w:cs="Arial"/>
          <w:bCs/>
          <w:sz w:val="22"/>
          <w:szCs w:val="22"/>
        </w:rPr>
      </w:pPr>
      <w:proofErr w:type="gramStart"/>
      <w:r w:rsidRPr="00274EC5">
        <w:rPr>
          <w:rFonts w:cs="Arial"/>
          <w:bCs/>
          <w:sz w:val="22"/>
          <w:szCs w:val="22"/>
        </w:rPr>
        <w:t>the</w:t>
      </w:r>
      <w:proofErr w:type="gramEnd"/>
      <w:r w:rsidRPr="00274EC5">
        <w:rPr>
          <w:rFonts w:cs="Arial"/>
          <w:bCs/>
          <w:sz w:val="22"/>
          <w:szCs w:val="22"/>
        </w:rPr>
        <w:t xml:space="preserve"> cancellation of a Match result;</w:t>
      </w:r>
    </w:p>
    <w:p w14:paraId="4CCFA933" w14:textId="77777777" w:rsidR="00A73BA4" w:rsidRPr="00274EC5" w:rsidRDefault="00A73BA4" w:rsidP="00E81E3B">
      <w:pPr>
        <w:pStyle w:val="ListParagraph"/>
        <w:numPr>
          <w:ilvl w:val="3"/>
          <w:numId w:val="32"/>
        </w:numPr>
        <w:tabs>
          <w:tab w:val="left" w:pos="1276"/>
          <w:tab w:val="left" w:pos="1418"/>
        </w:tabs>
        <w:ind w:left="567" w:hanging="567"/>
        <w:contextualSpacing/>
        <w:jc w:val="both"/>
        <w:rPr>
          <w:rFonts w:cs="Arial"/>
          <w:bCs/>
          <w:sz w:val="22"/>
          <w:szCs w:val="22"/>
        </w:rPr>
      </w:pPr>
      <w:proofErr w:type="gramStart"/>
      <w:r w:rsidRPr="00274EC5">
        <w:rPr>
          <w:rFonts w:cs="Arial"/>
          <w:bCs/>
          <w:sz w:val="22"/>
          <w:szCs w:val="22"/>
        </w:rPr>
        <w:t>the</w:t>
      </w:r>
      <w:proofErr w:type="gramEnd"/>
      <w:r w:rsidRPr="00274EC5">
        <w:rPr>
          <w:rFonts w:cs="Arial"/>
          <w:bCs/>
          <w:sz w:val="22"/>
          <w:szCs w:val="22"/>
        </w:rPr>
        <w:t xml:space="preserve"> forfeiture of a Match;</w:t>
      </w:r>
    </w:p>
    <w:p w14:paraId="559AEF0E" w14:textId="77777777" w:rsidR="00A73BA4" w:rsidRPr="00274EC5" w:rsidRDefault="00A73BA4" w:rsidP="00E81E3B">
      <w:pPr>
        <w:pStyle w:val="ListParagraph"/>
        <w:numPr>
          <w:ilvl w:val="3"/>
          <w:numId w:val="32"/>
        </w:numPr>
        <w:tabs>
          <w:tab w:val="left" w:pos="1276"/>
          <w:tab w:val="left" w:pos="1418"/>
        </w:tabs>
        <w:ind w:left="567" w:hanging="567"/>
        <w:contextualSpacing/>
        <w:jc w:val="both"/>
        <w:rPr>
          <w:rFonts w:cs="Arial"/>
          <w:bCs/>
          <w:sz w:val="22"/>
          <w:szCs w:val="22"/>
        </w:rPr>
      </w:pPr>
      <w:proofErr w:type="gramStart"/>
      <w:r w:rsidRPr="00274EC5">
        <w:rPr>
          <w:rFonts w:cs="Arial"/>
          <w:bCs/>
          <w:sz w:val="22"/>
          <w:szCs w:val="22"/>
        </w:rPr>
        <w:t>any</w:t>
      </w:r>
      <w:proofErr w:type="gramEnd"/>
      <w:r w:rsidRPr="00274EC5">
        <w:rPr>
          <w:rFonts w:cs="Arial"/>
          <w:bCs/>
          <w:sz w:val="22"/>
          <w:szCs w:val="22"/>
        </w:rPr>
        <w:t xml:space="preserve"> combination of the above or such other sanction as may be appropriate</w:t>
      </w:r>
    </w:p>
    <w:p w14:paraId="33D1CAA6" w14:textId="77777777" w:rsidR="00A73BA4" w:rsidRPr="00274EC5" w:rsidRDefault="00A73BA4" w:rsidP="00E81E3B">
      <w:pPr>
        <w:pStyle w:val="ListParagraph"/>
        <w:numPr>
          <w:ilvl w:val="1"/>
          <w:numId w:val="32"/>
        </w:numPr>
        <w:ind w:left="567" w:hanging="567"/>
        <w:contextualSpacing/>
        <w:jc w:val="both"/>
        <w:rPr>
          <w:rFonts w:cs="Arial"/>
          <w:bCs/>
          <w:sz w:val="22"/>
          <w:szCs w:val="22"/>
        </w:rPr>
      </w:pPr>
      <w:r w:rsidRPr="00274EC5">
        <w:rPr>
          <w:rFonts w:cs="Arial"/>
          <w:bCs/>
          <w:sz w:val="22"/>
          <w:szCs w:val="22"/>
        </w:rPr>
        <w:t>Regardless of whether any instance of such behaviour is being investigated under the RFU disciplinary process, the Competition Manager, in conjunction with the County Youth Disciplinary Secretary and Chair of the Youth Sub Committee may consider the circumstances of any report. If the behaviour is considered prejudicial to the reputation, good conduct or spirit of the competition, the Competition Manager reserves the right to impose upon the team of the offending club a points deduction, cancellation or forfeiture of a match result, suspension or exclusion of the team from the competition. They may also impose any other restriction or condition to any further games played by the team or club in that competition, as is deemed reasonable to prevent or minimise any reoccurrence of the poor behaviour.</w:t>
      </w:r>
    </w:p>
    <w:p w14:paraId="54CFFC11" w14:textId="77777777" w:rsidR="00A73BA4" w:rsidRPr="00274EC5" w:rsidRDefault="00A73BA4" w:rsidP="00E81E3B">
      <w:pPr>
        <w:ind w:left="567" w:hanging="567"/>
        <w:jc w:val="both"/>
        <w:rPr>
          <w:rFonts w:cs="Arial"/>
          <w:bCs/>
          <w:sz w:val="22"/>
          <w:szCs w:val="22"/>
        </w:rPr>
      </w:pPr>
    </w:p>
    <w:p w14:paraId="4A05FE01" w14:textId="77777777" w:rsidR="00A73BA4" w:rsidRPr="00274EC5" w:rsidRDefault="00A73BA4" w:rsidP="00E81E3B">
      <w:pPr>
        <w:numPr>
          <w:ilvl w:val="0"/>
          <w:numId w:val="32"/>
        </w:numPr>
        <w:ind w:left="567" w:hanging="567"/>
        <w:jc w:val="both"/>
        <w:rPr>
          <w:rFonts w:cs="Arial"/>
          <w:b/>
          <w:bCs/>
          <w:sz w:val="22"/>
          <w:szCs w:val="22"/>
        </w:rPr>
      </w:pPr>
      <w:r w:rsidRPr="00274EC5">
        <w:rPr>
          <w:rFonts w:cs="Arial"/>
          <w:b/>
          <w:bCs/>
          <w:sz w:val="22"/>
          <w:szCs w:val="22"/>
        </w:rPr>
        <w:t>Applications to enter</w:t>
      </w:r>
    </w:p>
    <w:p w14:paraId="62EE406E"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Applications to enter the competition must be made to the Competition Manager by e-mail on the proscribed entry form available from the County Youth website and not later than the date specified.</w:t>
      </w:r>
    </w:p>
    <w:p w14:paraId="692AB485"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The applicant shall state the name, and contact details of the person to be responsible for future communications for each team entered.</w:t>
      </w:r>
    </w:p>
    <w:p w14:paraId="265C361F"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Entries received after the specified date will not be considered under any circumstances.</w:t>
      </w:r>
    </w:p>
    <w:p w14:paraId="3A951B01"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There shall be a competition entry fee agreed by the Youth sub-committee payable on application. Applications without the correct fee will not be accepted.</w:t>
      </w:r>
    </w:p>
    <w:p w14:paraId="0539C3BE" w14:textId="77777777" w:rsidR="00A73BA4" w:rsidRDefault="00A73BA4" w:rsidP="00E81E3B">
      <w:pPr>
        <w:numPr>
          <w:ilvl w:val="1"/>
          <w:numId w:val="32"/>
        </w:numPr>
        <w:ind w:left="567" w:hanging="567"/>
        <w:jc w:val="both"/>
        <w:rPr>
          <w:rFonts w:cs="Arial"/>
          <w:sz w:val="22"/>
          <w:szCs w:val="22"/>
        </w:rPr>
      </w:pPr>
      <w:r w:rsidRPr="00274EC5">
        <w:rPr>
          <w:rFonts w:cs="Arial"/>
          <w:sz w:val="22"/>
          <w:szCs w:val="22"/>
        </w:rPr>
        <w:t>Clubs may, with the agreement of the Competition Manager, enter a second team in the competition. A separate full competition entry fee will be due for that team.</w:t>
      </w:r>
    </w:p>
    <w:p w14:paraId="1417035A" w14:textId="77777777" w:rsidR="00A73BA4" w:rsidRPr="00274EC5" w:rsidRDefault="00A73BA4" w:rsidP="00E81E3B">
      <w:pPr>
        <w:ind w:left="567" w:hanging="567"/>
        <w:jc w:val="both"/>
        <w:rPr>
          <w:rFonts w:cs="Arial"/>
          <w:sz w:val="22"/>
          <w:szCs w:val="22"/>
        </w:rPr>
      </w:pPr>
    </w:p>
    <w:p w14:paraId="51E8576E" w14:textId="77777777" w:rsidR="00A73BA4" w:rsidRPr="00274EC5" w:rsidRDefault="00A73BA4" w:rsidP="00E81E3B">
      <w:pPr>
        <w:numPr>
          <w:ilvl w:val="0"/>
          <w:numId w:val="32"/>
        </w:numPr>
        <w:ind w:left="567" w:hanging="567"/>
        <w:jc w:val="both"/>
        <w:rPr>
          <w:rFonts w:cs="Arial"/>
          <w:b/>
          <w:sz w:val="22"/>
          <w:szCs w:val="22"/>
        </w:rPr>
      </w:pPr>
      <w:r w:rsidRPr="00274EC5">
        <w:rPr>
          <w:rFonts w:cs="Arial"/>
          <w:b/>
          <w:sz w:val="22"/>
          <w:szCs w:val="22"/>
        </w:rPr>
        <w:t>Squad Registration</w:t>
      </w:r>
    </w:p>
    <w:p w14:paraId="596EF897" w14:textId="2C7594DB"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 xml:space="preserve">Each team entered in the competition must submit to the Competition Manager, </w:t>
      </w:r>
      <w:r w:rsidR="00C959DE">
        <w:rPr>
          <w:rFonts w:cs="Arial"/>
          <w:sz w:val="22"/>
          <w:szCs w:val="22"/>
        </w:rPr>
        <w:t>on the day of the tournament</w:t>
      </w:r>
      <w:r w:rsidRPr="00274EC5">
        <w:rPr>
          <w:rFonts w:cs="Arial"/>
          <w:sz w:val="22"/>
          <w:szCs w:val="22"/>
        </w:rPr>
        <w:t xml:space="preserve">, a squad list detailing the names and RFU registration numbers of players and indicating those eligible to play in the front row.  The </w:t>
      </w:r>
      <w:r w:rsidR="00C959DE">
        <w:rPr>
          <w:rFonts w:cs="Arial"/>
          <w:sz w:val="22"/>
          <w:szCs w:val="22"/>
        </w:rPr>
        <w:t>Colts Turbo 10s</w:t>
      </w:r>
      <w:r w:rsidRPr="00274EC5">
        <w:rPr>
          <w:rFonts w:cs="Arial"/>
          <w:sz w:val="22"/>
          <w:szCs w:val="22"/>
        </w:rPr>
        <w:t xml:space="preserve"> Squad Registration Form is available on the County Youth Rugby website.</w:t>
      </w:r>
    </w:p>
    <w:p w14:paraId="1143ACB3" w14:textId="77777777" w:rsidR="00A73BA4" w:rsidRPr="00274EC5" w:rsidRDefault="00A73BA4" w:rsidP="00E81E3B">
      <w:pPr>
        <w:numPr>
          <w:ilvl w:val="1"/>
          <w:numId w:val="32"/>
        </w:numPr>
        <w:ind w:left="567" w:hanging="567"/>
        <w:jc w:val="both"/>
        <w:rPr>
          <w:rFonts w:cs="Arial"/>
          <w:sz w:val="22"/>
          <w:szCs w:val="22"/>
        </w:rPr>
      </w:pPr>
      <w:r w:rsidRPr="00274EC5">
        <w:rPr>
          <w:rFonts w:cs="Arial"/>
          <w:sz w:val="22"/>
          <w:szCs w:val="22"/>
        </w:rPr>
        <w:t xml:space="preserve">The number of players in the squad must be sufficient to meet the playing rules and allow for injuries and player commitments for the entire tournament. </w:t>
      </w:r>
    </w:p>
    <w:p w14:paraId="6C44FB75" w14:textId="58532BEE" w:rsidR="00A73BA4" w:rsidRPr="00274EC5" w:rsidRDefault="00A73BA4" w:rsidP="00E81E3B">
      <w:pPr>
        <w:numPr>
          <w:ilvl w:val="1"/>
          <w:numId w:val="32"/>
        </w:numPr>
        <w:ind w:left="567" w:hanging="567"/>
        <w:jc w:val="both"/>
        <w:rPr>
          <w:rFonts w:cs="Arial"/>
          <w:sz w:val="22"/>
          <w:szCs w:val="22"/>
          <w:u w:val="single"/>
        </w:rPr>
      </w:pPr>
      <w:r w:rsidRPr="00274EC5">
        <w:rPr>
          <w:rFonts w:cs="Arial"/>
          <w:sz w:val="22"/>
          <w:szCs w:val="22"/>
        </w:rPr>
        <w:t>Where a club has had accepted two</w:t>
      </w:r>
      <w:r w:rsidR="00C959DE">
        <w:rPr>
          <w:rFonts w:cs="Arial"/>
          <w:sz w:val="22"/>
          <w:szCs w:val="22"/>
        </w:rPr>
        <w:t xml:space="preserve"> (or more)</w:t>
      </w:r>
      <w:r w:rsidRPr="00274EC5">
        <w:rPr>
          <w:rFonts w:cs="Arial"/>
          <w:sz w:val="22"/>
          <w:szCs w:val="22"/>
        </w:rPr>
        <w:t xml:space="preserve"> teams </w:t>
      </w:r>
      <w:r w:rsidR="00C959DE">
        <w:rPr>
          <w:rFonts w:cs="Arial"/>
          <w:sz w:val="22"/>
          <w:szCs w:val="22"/>
        </w:rPr>
        <w:t xml:space="preserve">clubs are encouraged to select teams of equal standard. </w:t>
      </w:r>
      <w:r w:rsidR="002B50C2">
        <w:rPr>
          <w:rFonts w:cs="Arial"/>
          <w:sz w:val="22"/>
          <w:szCs w:val="22"/>
        </w:rPr>
        <w:t>There should be no overlap of players during the tournament.</w:t>
      </w:r>
    </w:p>
    <w:p w14:paraId="07F713BE" w14:textId="77777777" w:rsidR="00646040" w:rsidRDefault="00A73BA4" w:rsidP="00E81E3B">
      <w:pPr>
        <w:numPr>
          <w:ilvl w:val="1"/>
          <w:numId w:val="32"/>
        </w:numPr>
        <w:ind w:left="567" w:hanging="567"/>
        <w:jc w:val="both"/>
        <w:rPr>
          <w:rFonts w:cs="Arial"/>
          <w:sz w:val="22"/>
          <w:szCs w:val="22"/>
        </w:rPr>
      </w:pPr>
      <w:r w:rsidRPr="00274EC5">
        <w:rPr>
          <w:rFonts w:cs="Arial"/>
          <w:sz w:val="22"/>
          <w:szCs w:val="22"/>
        </w:rPr>
        <w:t>Players not registered in the above way will not be eligible t</w:t>
      </w:r>
      <w:r w:rsidR="002B50C2">
        <w:rPr>
          <w:rFonts w:cs="Arial"/>
          <w:sz w:val="22"/>
          <w:szCs w:val="22"/>
        </w:rPr>
        <w:t>o participate in the tournament</w:t>
      </w:r>
      <w:r w:rsidR="00646040">
        <w:rPr>
          <w:rFonts w:cs="Arial"/>
          <w:sz w:val="22"/>
          <w:szCs w:val="22"/>
        </w:rPr>
        <w:t>.</w:t>
      </w:r>
    </w:p>
    <w:p w14:paraId="614B9371" w14:textId="77777777" w:rsidR="00646040" w:rsidRDefault="00646040" w:rsidP="00E81E3B">
      <w:pPr>
        <w:ind w:left="567" w:hanging="567"/>
        <w:jc w:val="both"/>
        <w:rPr>
          <w:rFonts w:cs="Arial"/>
          <w:sz w:val="22"/>
          <w:szCs w:val="22"/>
        </w:rPr>
      </w:pPr>
    </w:p>
    <w:p w14:paraId="3036871F" w14:textId="77777777" w:rsidR="00646040" w:rsidRDefault="00F540B8" w:rsidP="00E81E3B">
      <w:pPr>
        <w:numPr>
          <w:ilvl w:val="0"/>
          <w:numId w:val="32"/>
        </w:numPr>
        <w:ind w:left="567" w:hanging="567"/>
        <w:jc w:val="both"/>
        <w:rPr>
          <w:rFonts w:cs="Arial"/>
          <w:b/>
          <w:sz w:val="22"/>
          <w:szCs w:val="22"/>
        </w:rPr>
      </w:pPr>
      <w:r w:rsidRPr="00646040">
        <w:rPr>
          <w:rFonts w:cs="Arial"/>
          <w:b/>
          <w:sz w:val="22"/>
          <w:szCs w:val="22"/>
        </w:rPr>
        <w:t>Age Group</w:t>
      </w:r>
      <w:r w:rsidR="00F829D0" w:rsidRPr="00646040">
        <w:rPr>
          <w:rFonts w:cs="Arial"/>
          <w:b/>
          <w:sz w:val="22"/>
          <w:szCs w:val="22"/>
        </w:rPr>
        <w:t xml:space="preserve"> – Player Eligibility</w:t>
      </w:r>
    </w:p>
    <w:p w14:paraId="73D0C3D6" w14:textId="70B82178" w:rsidR="00A105BE" w:rsidRPr="00646040" w:rsidRDefault="00A105BE" w:rsidP="00E81E3B">
      <w:pPr>
        <w:numPr>
          <w:ilvl w:val="1"/>
          <w:numId w:val="32"/>
        </w:numPr>
        <w:ind w:left="567" w:hanging="567"/>
        <w:jc w:val="both"/>
        <w:rPr>
          <w:rFonts w:cs="Arial"/>
          <w:sz w:val="22"/>
          <w:szCs w:val="22"/>
        </w:rPr>
      </w:pPr>
      <w:proofErr w:type="gramStart"/>
      <w:r w:rsidRPr="00646040">
        <w:rPr>
          <w:rFonts w:cs="Arial"/>
          <w:sz w:val="22"/>
          <w:szCs w:val="22"/>
        </w:rPr>
        <w:t>Player eligibility is governed by RFU Regulation 15</w:t>
      </w:r>
      <w:proofErr w:type="gramEnd"/>
      <w:r w:rsidRPr="00646040">
        <w:rPr>
          <w:rFonts w:cs="Arial"/>
          <w:sz w:val="22"/>
          <w:szCs w:val="22"/>
        </w:rPr>
        <w:t>.</w:t>
      </w:r>
    </w:p>
    <w:p w14:paraId="454A4884" w14:textId="480C20BA" w:rsidR="003C7C2F" w:rsidRPr="00646040" w:rsidRDefault="003C7C2F" w:rsidP="00E81E3B">
      <w:pPr>
        <w:numPr>
          <w:ilvl w:val="1"/>
          <w:numId w:val="32"/>
        </w:numPr>
        <w:ind w:left="567" w:hanging="567"/>
        <w:jc w:val="both"/>
        <w:rPr>
          <w:rFonts w:cs="Arial"/>
          <w:sz w:val="22"/>
          <w:szCs w:val="22"/>
        </w:rPr>
      </w:pPr>
      <w:r w:rsidRPr="00646040">
        <w:rPr>
          <w:rFonts w:cs="Arial"/>
          <w:sz w:val="22"/>
          <w:szCs w:val="22"/>
        </w:rPr>
        <w:t xml:space="preserve">Any team wishing to play a player outside their natural age grade </w:t>
      </w:r>
      <w:r w:rsidR="00A105BE" w:rsidRPr="00646040">
        <w:rPr>
          <w:rFonts w:cs="Arial"/>
          <w:sz w:val="22"/>
          <w:szCs w:val="22"/>
        </w:rPr>
        <w:t xml:space="preserve">must conform fully </w:t>
      </w:r>
      <w:proofErr w:type="gramStart"/>
      <w:r w:rsidR="00A105BE" w:rsidRPr="00646040">
        <w:rPr>
          <w:rFonts w:cs="Arial"/>
          <w:sz w:val="22"/>
          <w:szCs w:val="22"/>
        </w:rPr>
        <w:t>with</w:t>
      </w:r>
      <w:proofErr w:type="gramEnd"/>
      <w:r w:rsidR="00A105BE" w:rsidRPr="00646040">
        <w:rPr>
          <w:rFonts w:cs="Arial"/>
          <w:sz w:val="22"/>
          <w:szCs w:val="22"/>
        </w:rPr>
        <w:t xml:space="preserve"> the provisions of Regulation 15.3 and 15.4 and </w:t>
      </w:r>
      <w:r w:rsidRPr="00646040">
        <w:rPr>
          <w:rFonts w:cs="Arial"/>
          <w:sz w:val="22"/>
          <w:szCs w:val="22"/>
        </w:rPr>
        <w:t xml:space="preserve">must seek authorisation in advance of the competition from the KCRFU Youth Chair. </w:t>
      </w:r>
    </w:p>
    <w:p w14:paraId="370A579E" w14:textId="063581D9" w:rsidR="00A105BE" w:rsidRPr="00646040" w:rsidRDefault="00A105BE" w:rsidP="00E81E3B">
      <w:pPr>
        <w:numPr>
          <w:ilvl w:val="1"/>
          <w:numId w:val="32"/>
        </w:numPr>
        <w:ind w:left="567" w:hanging="567"/>
        <w:jc w:val="both"/>
        <w:rPr>
          <w:rFonts w:cs="Arial"/>
          <w:sz w:val="22"/>
          <w:szCs w:val="22"/>
        </w:rPr>
      </w:pPr>
      <w:r w:rsidRPr="00646040">
        <w:rPr>
          <w:rFonts w:cs="Arial"/>
          <w:sz w:val="22"/>
          <w:szCs w:val="22"/>
        </w:rPr>
        <w:t xml:space="preserve">All players must be U18 at midnight on 31st August 2018. </w:t>
      </w:r>
    </w:p>
    <w:p w14:paraId="1A09F283" w14:textId="79E28972" w:rsidR="00F829D0" w:rsidRPr="00646040" w:rsidRDefault="00F829D0" w:rsidP="00E81E3B">
      <w:pPr>
        <w:numPr>
          <w:ilvl w:val="1"/>
          <w:numId w:val="32"/>
        </w:numPr>
        <w:ind w:left="567" w:hanging="567"/>
        <w:jc w:val="both"/>
        <w:rPr>
          <w:rFonts w:cs="Arial"/>
          <w:sz w:val="22"/>
          <w:szCs w:val="22"/>
        </w:rPr>
      </w:pPr>
      <w:r w:rsidRPr="00646040">
        <w:rPr>
          <w:rFonts w:cs="Arial"/>
          <w:sz w:val="22"/>
          <w:szCs w:val="22"/>
        </w:rPr>
        <w:t xml:space="preserve">All players must be genuine members of the club they represent and shall have played for that club previously </w:t>
      </w:r>
      <w:r w:rsidR="00A105BE" w:rsidRPr="00646040">
        <w:rPr>
          <w:rFonts w:cs="Arial"/>
          <w:sz w:val="22"/>
          <w:szCs w:val="22"/>
        </w:rPr>
        <w:t>and have paid their club fees for the</w:t>
      </w:r>
      <w:r w:rsidRPr="00646040">
        <w:rPr>
          <w:rFonts w:cs="Arial"/>
          <w:sz w:val="22"/>
          <w:szCs w:val="22"/>
        </w:rPr>
        <w:t xml:space="preserve"> season. </w:t>
      </w:r>
    </w:p>
    <w:p w14:paraId="4DCCC393" w14:textId="77777777" w:rsidR="00F540B8" w:rsidRDefault="00F540B8" w:rsidP="00F540B8">
      <w:pPr>
        <w:rPr>
          <w:rFonts w:ascii="Times New Roman" w:hAnsi="Times New Roman"/>
          <w:sz w:val="28"/>
          <w:szCs w:val="28"/>
        </w:rPr>
      </w:pPr>
    </w:p>
    <w:p w14:paraId="51EB8476" w14:textId="77777777" w:rsidR="00A57519" w:rsidRPr="00FE091A" w:rsidRDefault="00A57519" w:rsidP="00F540B8">
      <w:pPr>
        <w:rPr>
          <w:rFonts w:ascii="Times New Roman" w:hAnsi="Times New Roman"/>
          <w:sz w:val="28"/>
          <w:szCs w:val="28"/>
        </w:rPr>
      </w:pPr>
    </w:p>
    <w:p w14:paraId="613A8755" w14:textId="03A45119" w:rsidR="00F540B8" w:rsidRPr="00E81E3B" w:rsidRDefault="00F540B8" w:rsidP="00E81E3B">
      <w:pPr>
        <w:numPr>
          <w:ilvl w:val="0"/>
          <w:numId w:val="32"/>
        </w:numPr>
        <w:ind w:left="0" w:firstLine="0"/>
        <w:jc w:val="both"/>
        <w:rPr>
          <w:rFonts w:cs="Arial"/>
          <w:b/>
          <w:sz w:val="22"/>
          <w:szCs w:val="22"/>
        </w:rPr>
      </w:pPr>
      <w:r w:rsidRPr="00E81E3B">
        <w:rPr>
          <w:rFonts w:cs="Arial"/>
          <w:b/>
          <w:sz w:val="22"/>
          <w:szCs w:val="22"/>
        </w:rPr>
        <w:lastRenderedPageBreak/>
        <w:t>Squad Size</w:t>
      </w:r>
    </w:p>
    <w:p w14:paraId="1D66C3BD" w14:textId="13F0BFA2" w:rsidR="00F540B8" w:rsidRPr="00E81E3B" w:rsidRDefault="00F540B8" w:rsidP="00E81E3B">
      <w:pPr>
        <w:numPr>
          <w:ilvl w:val="1"/>
          <w:numId w:val="32"/>
        </w:numPr>
        <w:ind w:left="0" w:firstLine="0"/>
        <w:jc w:val="both"/>
        <w:rPr>
          <w:rFonts w:cs="Arial"/>
          <w:sz w:val="22"/>
          <w:szCs w:val="22"/>
        </w:rPr>
      </w:pPr>
      <w:r w:rsidRPr="00E81E3B">
        <w:rPr>
          <w:rFonts w:cs="Arial"/>
          <w:sz w:val="22"/>
          <w:szCs w:val="22"/>
        </w:rPr>
        <w:t>The maximum number of players in each squad shall not exceed 1</w:t>
      </w:r>
      <w:r w:rsidR="00A105BE" w:rsidRPr="00E81E3B">
        <w:rPr>
          <w:rFonts w:cs="Arial"/>
          <w:sz w:val="22"/>
          <w:szCs w:val="22"/>
        </w:rPr>
        <w:t>5</w:t>
      </w:r>
      <w:r w:rsidRPr="00E81E3B">
        <w:rPr>
          <w:rFonts w:cs="Arial"/>
          <w:sz w:val="22"/>
          <w:szCs w:val="22"/>
        </w:rPr>
        <w:t xml:space="preserve">. </w:t>
      </w:r>
    </w:p>
    <w:p w14:paraId="01F628B5" w14:textId="77777777" w:rsidR="00F540B8" w:rsidRPr="00E81E3B" w:rsidRDefault="00F540B8" w:rsidP="00E81E3B">
      <w:pPr>
        <w:jc w:val="both"/>
        <w:rPr>
          <w:rFonts w:cs="Arial"/>
          <w:b/>
          <w:sz w:val="22"/>
          <w:szCs w:val="22"/>
        </w:rPr>
      </w:pPr>
    </w:p>
    <w:p w14:paraId="5C8F2FD4" w14:textId="77777777" w:rsidR="00E81E3B" w:rsidRDefault="00B55CE6" w:rsidP="00E81E3B">
      <w:pPr>
        <w:numPr>
          <w:ilvl w:val="0"/>
          <w:numId w:val="32"/>
        </w:numPr>
        <w:ind w:left="0" w:firstLine="0"/>
        <w:jc w:val="both"/>
        <w:rPr>
          <w:rFonts w:cs="Arial"/>
          <w:b/>
          <w:sz w:val="22"/>
          <w:szCs w:val="22"/>
        </w:rPr>
      </w:pPr>
      <w:r w:rsidRPr="00E81E3B">
        <w:rPr>
          <w:rFonts w:cs="Arial"/>
          <w:b/>
          <w:sz w:val="22"/>
          <w:szCs w:val="22"/>
        </w:rPr>
        <w:t xml:space="preserve">Team Size and </w:t>
      </w:r>
      <w:r w:rsidR="00F540B8" w:rsidRPr="00E81E3B">
        <w:rPr>
          <w:rFonts w:cs="Arial"/>
          <w:b/>
          <w:sz w:val="22"/>
          <w:szCs w:val="22"/>
        </w:rPr>
        <w:t>Substitutes</w:t>
      </w:r>
    </w:p>
    <w:p w14:paraId="7B734426" w14:textId="77777777" w:rsidR="00E81E3B" w:rsidRPr="00E81E3B" w:rsidRDefault="00B55CE6" w:rsidP="00E81E3B">
      <w:pPr>
        <w:numPr>
          <w:ilvl w:val="1"/>
          <w:numId w:val="32"/>
        </w:numPr>
        <w:ind w:left="709" w:hanging="709"/>
        <w:jc w:val="both"/>
        <w:rPr>
          <w:rFonts w:cs="Arial"/>
          <w:sz w:val="22"/>
          <w:szCs w:val="22"/>
        </w:rPr>
      </w:pPr>
      <w:r w:rsidRPr="00E81E3B">
        <w:rPr>
          <w:rFonts w:cs="Arial"/>
          <w:sz w:val="22"/>
          <w:szCs w:val="22"/>
        </w:rPr>
        <w:t xml:space="preserve">A maximum of </w:t>
      </w:r>
      <w:r w:rsidR="000B1B3D" w:rsidRPr="00E81E3B">
        <w:rPr>
          <w:rFonts w:cs="Arial"/>
          <w:sz w:val="22"/>
          <w:szCs w:val="22"/>
        </w:rPr>
        <w:t>ten</w:t>
      </w:r>
      <w:r w:rsidRPr="00E81E3B">
        <w:rPr>
          <w:rFonts w:cs="Arial"/>
          <w:sz w:val="22"/>
          <w:szCs w:val="22"/>
        </w:rPr>
        <w:t xml:space="preserve"> players per team is allowed on the pitch at any give time.</w:t>
      </w:r>
    </w:p>
    <w:p w14:paraId="569516B6" w14:textId="77777777" w:rsidR="00E81E3B" w:rsidRPr="00E81E3B" w:rsidRDefault="00F540B8" w:rsidP="00E81E3B">
      <w:pPr>
        <w:numPr>
          <w:ilvl w:val="1"/>
          <w:numId w:val="32"/>
        </w:numPr>
        <w:ind w:left="709" w:hanging="709"/>
        <w:jc w:val="both"/>
        <w:rPr>
          <w:rFonts w:cs="Arial"/>
          <w:sz w:val="22"/>
          <w:szCs w:val="22"/>
        </w:rPr>
      </w:pPr>
      <w:r w:rsidRPr="00E81E3B">
        <w:rPr>
          <w:rFonts w:cs="Arial"/>
          <w:sz w:val="22"/>
          <w:szCs w:val="22"/>
        </w:rPr>
        <w:t>Substitutes are allowed on a rolling basis but must only be drawn from the previously declared squad</w:t>
      </w:r>
      <w:r w:rsidR="00B55CE6" w:rsidRPr="00E81E3B">
        <w:rPr>
          <w:rFonts w:cs="Arial"/>
          <w:sz w:val="22"/>
          <w:szCs w:val="22"/>
        </w:rPr>
        <w:t>.</w:t>
      </w:r>
      <w:r w:rsidRPr="00E81E3B">
        <w:rPr>
          <w:rFonts w:cs="Arial"/>
          <w:sz w:val="22"/>
          <w:szCs w:val="22"/>
        </w:rPr>
        <w:t xml:space="preserve"> </w:t>
      </w:r>
    </w:p>
    <w:p w14:paraId="4C48AFF8" w14:textId="77777777" w:rsidR="00E81E3B" w:rsidRPr="00E81E3B" w:rsidRDefault="00F540B8" w:rsidP="00E81E3B">
      <w:pPr>
        <w:numPr>
          <w:ilvl w:val="1"/>
          <w:numId w:val="32"/>
        </w:numPr>
        <w:ind w:left="709" w:hanging="709"/>
        <w:jc w:val="both"/>
        <w:rPr>
          <w:rFonts w:cs="Arial"/>
          <w:sz w:val="22"/>
          <w:szCs w:val="22"/>
        </w:rPr>
      </w:pPr>
      <w:r w:rsidRPr="00E81E3B">
        <w:rPr>
          <w:rFonts w:cs="Arial"/>
          <w:sz w:val="22"/>
          <w:szCs w:val="22"/>
        </w:rPr>
        <w:t xml:space="preserve">Players who have been substituted may replace an injured player. </w:t>
      </w:r>
    </w:p>
    <w:p w14:paraId="101A83B7" w14:textId="77777777" w:rsidR="00E81E3B" w:rsidRPr="00E81E3B" w:rsidRDefault="00F540B8" w:rsidP="00E81E3B">
      <w:pPr>
        <w:numPr>
          <w:ilvl w:val="1"/>
          <w:numId w:val="32"/>
        </w:numPr>
        <w:ind w:left="709" w:hanging="709"/>
        <w:jc w:val="both"/>
        <w:rPr>
          <w:rFonts w:cs="Arial"/>
          <w:sz w:val="22"/>
          <w:szCs w:val="22"/>
        </w:rPr>
      </w:pPr>
      <w:r w:rsidRPr="00E81E3B">
        <w:rPr>
          <w:rFonts w:cs="Arial"/>
          <w:sz w:val="22"/>
          <w:szCs w:val="22"/>
        </w:rPr>
        <w:t xml:space="preserve">Substitutes/replacements must be made with the referee’s permission and only when there is a stoppage or the ball is out of play. </w:t>
      </w:r>
    </w:p>
    <w:p w14:paraId="2B704DE8" w14:textId="77777777" w:rsidR="00E81E3B" w:rsidRPr="00E81E3B" w:rsidRDefault="00F540B8" w:rsidP="00E81E3B">
      <w:pPr>
        <w:numPr>
          <w:ilvl w:val="1"/>
          <w:numId w:val="32"/>
        </w:numPr>
        <w:ind w:left="709" w:hanging="709"/>
        <w:jc w:val="both"/>
        <w:rPr>
          <w:rFonts w:cs="Arial"/>
          <w:sz w:val="22"/>
          <w:szCs w:val="22"/>
        </w:rPr>
      </w:pPr>
      <w:r w:rsidRPr="00E81E3B">
        <w:rPr>
          <w:rFonts w:cs="Arial"/>
          <w:sz w:val="22"/>
          <w:szCs w:val="22"/>
        </w:rPr>
        <w:t>Team managers must ensure that replacements are immediately available during each game.</w:t>
      </w:r>
    </w:p>
    <w:p w14:paraId="44A47D1D" w14:textId="77777777" w:rsidR="00E81E3B" w:rsidRPr="00E81E3B" w:rsidRDefault="00F540B8" w:rsidP="00E81E3B">
      <w:pPr>
        <w:numPr>
          <w:ilvl w:val="1"/>
          <w:numId w:val="32"/>
        </w:numPr>
        <w:ind w:left="709" w:hanging="709"/>
        <w:jc w:val="both"/>
        <w:rPr>
          <w:rFonts w:cs="Arial"/>
          <w:sz w:val="22"/>
          <w:szCs w:val="22"/>
        </w:rPr>
      </w:pPr>
      <w:r w:rsidRPr="00E81E3B">
        <w:rPr>
          <w:rFonts w:cs="Arial"/>
          <w:sz w:val="22"/>
          <w:szCs w:val="22"/>
        </w:rPr>
        <w:t>A player replaced through injury may play in subsequent games subject to approval</w:t>
      </w:r>
      <w:r w:rsidR="00B55CE6" w:rsidRPr="00E81E3B">
        <w:rPr>
          <w:rFonts w:cs="Arial"/>
          <w:sz w:val="22"/>
          <w:szCs w:val="22"/>
        </w:rPr>
        <w:t xml:space="preserve"> of the referee</w:t>
      </w:r>
      <w:r w:rsidRPr="00E81E3B">
        <w:rPr>
          <w:rFonts w:cs="Arial"/>
          <w:sz w:val="22"/>
          <w:szCs w:val="22"/>
        </w:rPr>
        <w:t>.</w:t>
      </w:r>
    </w:p>
    <w:p w14:paraId="20EAF204" w14:textId="67250303" w:rsidR="00E81E3B" w:rsidRPr="00E81E3B" w:rsidRDefault="00F540B8" w:rsidP="00E81E3B">
      <w:pPr>
        <w:numPr>
          <w:ilvl w:val="1"/>
          <w:numId w:val="32"/>
        </w:numPr>
        <w:ind w:left="709" w:hanging="709"/>
        <w:jc w:val="both"/>
        <w:rPr>
          <w:rFonts w:cs="Arial"/>
          <w:sz w:val="22"/>
          <w:szCs w:val="22"/>
        </w:rPr>
      </w:pPr>
      <w:r w:rsidRPr="00E81E3B">
        <w:rPr>
          <w:rFonts w:cs="Arial"/>
          <w:sz w:val="22"/>
          <w:szCs w:val="22"/>
        </w:rPr>
        <w:t xml:space="preserve">A player who is ‘sent off’ is not allowed to play again in the tournament and for that game no substitute is allowed so that the team plays with fewer than </w:t>
      </w:r>
      <w:r w:rsidR="00E81E3B">
        <w:rPr>
          <w:rFonts w:cs="Arial"/>
          <w:sz w:val="22"/>
          <w:szCs w:val="22"/>
        </w:rPr>
        <w:t>ten</w:t>
      </w:r>
      <w:r w:rsidRPr="00E81E3B">
        <w:rPr>
          <w:rFonts w:cs="Arial"/>
          <w:sz w:val="22"/>
          <w:szCs w:val="22"/>
        </w:rPr>
        <w:t xml:space="preserve"> players for the rest of that game. </w:t>
      </w:r>
    </w:p>
    <w:p w14:paraId="47F1DF5D" w14:textId="782B49BF" w:rsidR="00E81E3B" w:rsidRPr="00E81E3B" w:rsidRDefault="00F540B8" w:rsidP="00E81E3B">
      <w:pPr>
        <w:numPr>
          <w:ilvl w:val="1"/>
          <w:numId w:val="32"/>
        </w:numPr>
        <w:ind w:left="709" w:hanging="709"/>
        <w:jc w:val="both"/>
        <w:rPr>
          <w:rFonts w:cs="Arial"/>
          <w:sz w:val="22"/>
          <w:szCs w:val="22"/>
        </w:rPr>
      </w:pPr>
      <w:r w:rsidRPr="00E81E3B">
        <w:rPr>
          <w:rFonts w:cs="Arial"/>
          <w:sz w:val="22"/>
          <w:szCs w:val="22"/>
        </w:rPr>
        <w:t xml:space="preserve">The team is allowed to start with </w:t>
      </w:r>
      <w:r w:rsidR="00E81E3B">
        <w:rPr>
          <w:rFonts w:cs="Arial"/>
          <w:sz w:val="22"/>
          <w:szCs w:val="22"/>
        </w:rPr>
        <w:t>ten</w:t>
      </w:r>
      <w:r w:rsidRPr="00E81E3B">
        <w:rPr>
          <w:rFonts w:cs="Arial"/>
          <w:sz w:val="22"/>
          <w:szCs w:val="22"/>
        </w:rPr>
        <w:t xml:space="preserve"> players for the next game. </w:t>
      </w:r>
    </w:p>
    <w:p w14:paraId="2A43C757" w14:textId="77777777" w:rsidR="00E81E3B" w:rsidRPr="00E81E3B" w:rsidRDefault="00F540B8" w:rsidP="00F540B8">
      <w:pPr>
        <w:numPr>
          <w:ilvl w:val="1"/>
          <w:numId w:val="32"/>
        </w:numPr>
        <w:ind w:left="709" w:hanging="709"/>
        <w:jc w:val="both"/>
        <w:rPr>
          <w:rFonts w:cs="Arial"/>
          <w:sz w:val="22"/>
          <w:szCs w:val="22"/>
        </w:rPr>
      </w:pPr>
      <w:r w:rsidRPr="00E81E3B">
        <w:rPr>
          <w:rFonts w:cs="Arial"/>
          <w:sz w:val="22"/>
          <w:szCs w:val="22"/>
        </w:rPr>
        <w:t>The use of a temporary suspension (sin bin) for two minutes will be enforced.</w:t>
      </w:r>
    </w:p>
    <w:p w14:paraId="7B1D96D2" w14:textId="77777777" w:rsidR="00E81E3B" w:rsidRDefault="00E81E3B" w:rsidP="00E81E3B">
      <w:pPr>
        <w:jc w:val="both"/>
        <w:rPr>
          <w:rFonts w:cs="Arial"/>
          <w:b/>
          <w:sz w:val="22"/>
          <w:szCs w:val="22"/>
        </w:rPr>
      </w:pPr>
    </w:p>
    <w:p w14:paraId="7ABE6EB2" w14:textId="05431F8A" w:rsidR="00F540B8" w:rsidRPr="00E81E3B" w:rsidRDefault="00F540B8" w:rsidP="00E81E3B">
      <w:pPr>
        <w:numPr>
          <w:ilvl w:val="0"/>
          <w:numId w:val="32"/>
        </w:numPr>
        <w:jc w:val="both"/>
        <w:rPr>
          <w:rFonts w:cs="Arial"/>
          <w:b/>
          <w:sz w:val="22"/>
          <w:szCs w:val="22"/>
        </w:rPr>
      </w:pPr>
      <w:r w:rsidRPr="00E81E3B">
        <w:rPr>
          <w:rFonts w:cs="Arial"/>
          <w:b/>
          <w:sz w:val="22"/>
          <w:szCs w:val="22"/>
        </w:rPr>
        <w:t>Conversions</w:t>
      </w:r>
    </w:p>
    <w:p w14:paraId="76A9AF00" w14:textId="77777777" w:rsidR="00B55CE6" w:rsidRPr="00E81E3B" w:rsidRDefault="00B55CE6" w:rsidP="00E81E3B">
      <w:pPr>
        <w:numPr>
          <w:ilvl w:val="1"/>
          <w:numId w:val="32"/>
        </w:numPr>
        <w:ind w:left="709" w:hanging="709"/>
        <w:jc w:val="both"/>
        <w:rPr>
          <w:rFonts w:cs="Arial"/>
          <w:sz w:val="22"/>
          <w:szCs w:val="22"/>
        </w:rPr>
      </w:pPr>
      <w:r w:rsidRPr="00E81E3B">
        <w:rPr>
          <w:rFonts w:cs="Arial"/>
          <w:sz w:val="22"/>
          <w:szCs w:val="22"/>
        </w:rPr>
        <w:t>Conversions must be taken within 40 seconds of scoring a try.</w:t>
      </w:r>
    </w:p>
    <w:p w14:paraId="66AB9B71" w14:textId="77777777" w:rsidR="00F540B8" w:rsidRPr="00E81E3B" w:rsidRDefault="00F540B8" w:rsidP="00E81E3B">
      <w:pPr>
        <w:numPr>
          <w:ilvl w:val="1"/>
          <w:numId w:val="32"/>
        </w:numPr>
        <w:ind w:left="709" w:hanging="709"/>
        <w:jc w:val="both"/>
        <w:rPr>
          <w:rFonts w:cs="Arial"/>
          <w:sz w:val="22"/>
          <w:szCs w:val="22"/>
        </w:rPr>
      </w:pPr>
      <w:r w:rsidRPr="00E81E3B">
        <w:rPr>
          <w:rFonts w:cs="Arial"/>
          <w:sz w:val="22"/>
          <w:szCs w:val="22"/>
        </w:rPr>
        <w:t xml:space="preserve">Conversion attempts may be taken from the far side of the posts, i.e. towards the playing area; </w:t>
      </w:r>
    </w:p>
    <w:p w14:paraId="5848E48B" w14:textId="39A735BF" w:rsidR="00F540B8" w:rsidRDefault="00F540B8" w:rsidP="00E81E3B">
      <w:pPr>
        <w:numPr>
          <w:ilvl w:val="1"/>
          <w:numId w:val="32"/>
        </w:numPr>
        <w:ind w:left="709" w:hanging="709"/>
        <w:jc w:val="both"/>
        <w:rPr>
          <w:rFonts w:cs="Arial"/>
          <w:sz w:val="22"/>
          <w:szCs w:val="22"/>
        </w:rPr>
      </w:pPr>
      <w:r w:rsidRPr="00E81E3B">
        <w:rPr>
          <w:rFonts w:cs="Arial"/>
          <w:sz w:val="22"/>
          <w:szCs w:val="22"/>
        </w:rPr>
        <w:t xml:space="preserve">The kick will be taken between the posts and must be a drop kick. </w:t>
      </w:r>
    </w:p>
    <w:p w14:paraId="5EC5B20F" w14:textId="77777777" w:rsidR="001B2B34" w:rsidRPr="001B2B34" w:rsidRDefault="001B2B34" w:rsidP="001B2B34">
      <w:pPr>
        <w:jc w:val="both"/>
        <w:rPr>
          <w:rFonts w:cs="Arial"/>
          <w:sz w:val="22"/>
          <w:szCs w:val="22"/>
        </w:rPr>
      </w:pPr>
    </w:p>
    <w:p w14:paraId="243EDCFE" w14:textId="77777777" w:rsidR="001B2B34" w:rsidRDefault="00F540B8" w:rsidP="001B2B34">
      <w:pPr>
        <w:numPr>
          <w:ilvl w:val="0"/>
          <w:numId w:val="32"/>
        </w:numPr>
        <w:jc w:val="both"/>
        <w:rPr>
          <w:rFonts w:cs="Arial"/>
          <w:b/>
          <w:sz w:val="22"/>
          <w:szCs w:val="22"/>
        </w:rPr>
      </w:pPr>
      <w:r w:rsidRPr="001B2B34">
        <w:rPr>
          <w:rFonts w:cs="Arial"/>
          <w:b/>
          <w:sz w:val="22"/>
          <w:szCs w:val="22"/>
        </w:rPr>
        <w:t>Restarts</w:t>
      </w:r>
    </w:p>
    <w:p w14:paraId="3FF768C7" w14:textId="77777777" w:rsidR="001B2B34" w:rsidRPr="001B2B34" w:rsidRDefault="00F540B8" w:rsidP="001B2B34">
      <w:pPr>
        <w:numPr>
          <w:ilvl w:val="1"/>
          <w:numId w:val="32"/>
        </w:numPr>
        <w:ind w:hanging="792"/>
        <w:jc w:val="both"/>
        <w:rPr>
          <w:rFonts w:cs="Arial"/>
          <w:sz w:val="22"/>
          <w:szCs w:val="22"/>
        </w:rPr>
      </w:pPr>
      <w:r w:rsidRPr="001B2B34">
        <w:rPr>
          <w:rFonts w:cs="Arial"/>
          <w:sz w:val="22"/>
          <w:szCs w:val="22"/>
        </w:rPr>
        <w:t>The scoring team restarts play by a drop kick.</w:t>
      </w:r>
    </w:p>
    <w:p w14:paraId="48CCA665" w14:textId="77777777" w:rsidR="001B2B34" w:rsidRDefault="001B2B34" w:rsidP="001B2B34">
      <w:pPr>
        <w:ind w:left="360"/>
        <w:jc w:val="both"/>
        <w:rPr>
          <w:rFonts w:cs="Arial"/>
          <w:b/>
          <w:sz w:val="22"/>
          <w:szCs w:val="22"/>
        </w:rPr>
      </w:pPr>
    </w:p>
    <w:p w14:paraId="00E8C681" w14:textId="77777777" w:rsidR="001B2B34" w:rsidRDefault="00F540B8" w:rsidP="001B2B34">
      <w:pPr>
        <w:numPr>
          <w:ilvl w:val="0"/>
          <w:numId w:val="32"/>
        </w:numPr>
        <w:jc w:val="both"/>
        <w:rPr>
          <w:rFonts w:cs="Arial"/>
          <w:b/>
          <w:sz w:val="22"/>
          <w:szCs w:val="22"/>
        </w:rPr>
      </w:pPr>
      <w:r w:rsidRPr="001B2B34">
        <w:rPr>
          <w:rFonts w:cs="Arial"/>
          <w:b/>
          <w:sz w:val="22"/>
          <w:szCs w:val="22"/>
        </w:rPr>
        <w:t>Touch Judges</w:t>
      </w:r>
    </w:p>
    <w:p w14:paraId="7B8C88CB" w14:textId="77777777" w:rsidR="001B2B34" w:rsidRPr="001B2B34" w:rsidRDefault="00F540B8" w:rsidP="001B2B34">
      <w:pPr>
        <w:numPr>
          <w:ilvl w:val="1"/>
          <w:numId w:val="32"/>
        </w:numPr>
        <w:ind w:hanging="792"/>
        <w:jc w:val="both"/>
        <w:rPr>
          <w:rFonts w:cs="Arial"/>
          <w:sz w:val="22"/>
          <w:szCs w:val="22"/>
        </w:rPr>
      </w:pPr>
      <w:r w:rsidRPr="001B2B34">
        <w:rPr>
          <w:rFonts w:cs="Arial"/>
          <w:sz w:val="22"/>
          <w:szCs w:val="22"/>
        </w:rPr>
        <w:t>Each team must provide a touch judge for each ga</w:t>
      </w:r>
      <w:r w:rsidR="001B2B34" w:rsidRPr="001B2B34">
        <w:rPr>
          <w:rFonts w:cs="Arial"/>
          <w:sz w:val="22"/>
          <w:szCs w:val="22"/>
        </w:rPr>
        <w:t>me in which it plays</w:t>
      </w:r>
    </w:p>
    <w:p w14:paraId="250B0970" w14:textId="77777777" w:rsidR="001B2B34" w:rsidRDefault="001B2B34" w:rsidP="001B2B34">
      <w:pPr>
        <w:jc w:val="both"/>
        <w:rPr>
          <w:rFonts w:cs="Arial"/>
          <w:b/>
          <w:sz w:val="22"/>
          <w:szCs w:val="22"/>
        </w:rPr>
      </w:pPr>
    </w:p>
    <w:p w14:paraId="2D1C603C" w14:textId="77777777" w:rsidR="001B2B34" w:rsidRDefault="00F540B8" w:rsidP="001B2B34">
      <w:pPr>
        <w:numPr>
          <w:ilvl w:val="0"/>
          <w:numId w:val="32"/>
        </w:numPr>
        <w:jc w:val="both"/>
        <w:rPr>
          <w:rFonts w:cs="Arial"/>
          <w:b/>
          <w:sz w:val="22"/>
          <w:szCs w:val="22"/>
        </w:rPr>
      </w:pPr>
      <w:r w:rsidRPr="001B2B34">
        <w:rPr>
          <w:rFonts w:cs="Arial"/>
          <w:b/>
          <w:sz w:val="22"/>
          <w:szCs w:val="22"/>
        </w:rPr>
        <w:t>Duration of Games</w:t>
      </w:r>
    </w:p>
    <w:p w14:paraId="5BB27808" w14:textId="77777777" w:rsidR="00E948CC" w:rsidRDefault="001B2B34" w:rsidP="00E948CC">
      <w:pPr>
        <w:numPr>
          <w:ilvl w:val="1"/>
          <w:numId w:val="32"/>
        </w:numPr>
        <w:ind w:hanging="792"/>
        <w:jc w:val="both"/>
        <w:rPr>
          <w:rFonts w:cs="Arial"/>
          <w:sz w:val="22"/>
          <w:szCs w:val="22"/>
        </w:rPr>
      </w:pPr>
      <w:r w:rsidRPr="001B2B34">
        <w:rPr>
          <w:rFonts w:cs="Arial"/>
          <w:sz w:val="22"/>
          <w:szCs w:val="22"/>
        </w:rPr>
        <w:t>All</w:t>
      </w:r>
      <w:r w:rsidR="00F540B8" w:rsidRPr="001B2B34">
        <w:rPr>
          <w:rFonts w:cs="Arial"/>
          <w:sz w:val="22"/>
          <w:szCs w:val="22"/>
        </w:rPr>
        <w:t xml:space="preserve"> games will be fi</w:t>
      </w:r>
      <w:r w:rsidRPr="001B2B34">
        <w:rPr>
          <w:rFonts w:cs="Arial"/>
          <w:sz w:val="22"/>
          <w:szCs w:val="22"/>
        </w:rPr>
        <w:t xml:space="preserve">fteen </w:t>
      </w:r>
      <w:r w:rsidR="00F540B8" w:rsidRPr="001B2B34">
        <w:rPr>
          <w:rFonts w:cs="Arial"/>
          <w:sz w:val="22"/>
          <w:szCs w:val="22"/>
        </w:rPr>
        <w:t xml:space="preserve">minutes </w:t>
      </w:r>
      <w:proofErr w:type="gramStart"/>
      <w:r w:rsidRPr="001B2B34">
        <w:rPr>
          <w:rFonts w:cs="Arial"/>
          <w:sz w:val="22"/>
          <w:szCs w:val="22"/>
        </w:rPr>
        <w:t>one way</w:t>
      </w:r>
      <w:proofErr w:type="gramEnd"/>
      <w:r w:rsidRPr="001B2B34">
        <w:rPr>
          <w:rFonts w:cs="Arial"/>
          <w:sz w:val="22"/>
          <w:szCs w:val="22"/>
        </w:rPr>
        <w:t xml:space="preserve"> only. The “home” (first named in programme) will call direction of play.</w:t>
      </w:r>
    </w:p>
    <w:p w14:paraId="5EA4367A" w14:textId="77777777" w:rsidR="00E948CC" w:rsidRDefault="00E948CC" w:rsidP="00E948CC">
      <w:pPr>
        <w:numPr>
          <w:ilvl w:val="1"/>
          <w:numId w:val="32"/>
        </w:numPr>
        <w:ind w:hanging="792"/>
        <w:jc w:val="both"/>
        <w:rPr>
          <w:rFonts w:cs="Arial"/>
          <w:sz w:val="22"/>
          <w:szCs w:val="22"/>
        </w:rPr>
      </w:pPr>
      <w:r w:rsidRPr="00E948CC">
        <w:rPr>
          <w:rFonts w:cs="Arial"/>
          <w:sz w:val="22"/>
          <w:szCs w:val="22"/>
        </w:rPr>
        <w:t>There will be no extra time played.</w:t>
      </w:r>
    </w:p>
    <w:p w14:paraId="7F6C15D0" w14:textId="11C5222A" w:rsidR="00E948CC" w:rsidRDefault="00E948CC" w:rsidP="00E948CC">
      <w:pPr>
        <w:numPr>
          <w:ilvl w:val="1"/>
          <w:numId w:val="32"/>
        </w:numPr>
        <w:ind w:hanging="792"/>
        <w:jc w:val="both"/>
        <w:rPr>
          <w:rFonts w:cs="Arial"/>
          <w:sz w:val="22"/>
          <w:szCs w:val="22"/>
        </w:rPr>
      </w:pPr>
      <w:r w:rsidRPr="00E948CC">
        <w:rPr>
          <w:rFonts w:cs="Arial"/>
          <w:sz w:val="22"/>
          <w:szCs w:val="22"/>
        </w:rPr>
        <w:t>If, at the end of normal time</w:t>
      </w:r>
      <w:r>
        <w:rPr>
          <w:rFonts w:cs="Arial"/>
          <w:sz w:val="22"/>
          <w:szCs w:val="22"/>
        </w:rPr>
        <w:t xml:space="preserve"> </w:t>
      </w:r>
      <w:r w:rsidRPr="00E948CC">
        <w:rPr>
          <w:rFonts w:cs="Arial"/>
          <w:sz w:val="22"/>
          <w:szCs w:val="22"/>
          <w:u w:val="single"/>
        </w:rPr>
        <w:t>in the FINAL</w:t>
      </w:r>
      <w:r w:rsidR="004751FA">
        <w:rPr>
          <w:rFonts w:cs="Arial"/>
          <w:sz w:val="22"/>
          <w:szCs w:val="22"/>
          <w:u w:val="single"/>
        </w:rPr>
        <w:t>S STAGES (Q/F, SEMI AND FINALS)</w:t>
      </w:r>
      <w:r w:rsidRPr="00E948CC">
        <w:rPr>
          <w:rFonts w:cs="Arial"/>
          <w:sz w:val="22"/>
          <w:szCs w:val="22"/>
        </w:rPr>
        <w:t xml:space="preserve">, the game is drawn, captains will toss for the right to see who goes first in a series of drop goals from the 22 metre line, each taking five attempts. </w:t>
      </w:r>
    </w:p>
    <w:p w14:paraId="4999E135" w14:textId="3CCC8F1B" w:rsidR="00E948CC" w:rsidRPr="00E948CC" w:rsidRDefault="00E948CC" w:rsidP="00E948CC">
      <w:pPr>
        <w:numPr>
          <w:ilvl w:val="1"/>
          <w:numId w:val="32"/>
        </w:numPr>
        <w:ind w:hanging="792"/>
        <w:jc w:val="both"/>
        <w:rPr>
          <w:rFonts w:cs="Arial"/>
          <w:sz w:val="22"/>
          <w:szCs w:val="22"/>
        </w:rPr>
      </w:pPr>
      <w:r w:rsidRPr="00E948CC">
        <w:rPr>
          <w:rFonts w:cs="Arial"/>
          <w:sz w:val="22"/>
          <w:szCs w:val="22"/>
        </w:rPr>
        <w:t>If still tied, then “sudden death”, with each team alternating 6th -1</w:t>
      </w:r>
      <w:r>
        <w:rPr>
          <w:rFonts w:cs="Arial"/>
          <w:sz w:val="22"/>
          <w:szCs w:val="22"/>
        </w:rPr>
        <w:t>0</w:t>
      </w:r>
      <w:r w:rsidRPr="00E948CC">
        <w:rPr>
          <w:rFonts w:cs="Arial"/>
          <w:sz w:val="22"/>
          <w:szCs w:val="22"/>
        </w:rPr>
        <w:t>th player until a winner emerges</w:t>
      </w:r>
      <w:proofErr w:type="gramStart"/>
      <w:r w:rsidRPr="00E948CC">
        <w:rPr>
          <w:rFonts w:cs="Arial"/>
          <w:sz w:val="22"/>
          <w:szCs w:val="22"/>
        </w:rPr>
        <w:t>;</w:t>
      </w:r>
      <w:proofErr w:type="gramEnd"/>
      <w:r w:rsidRPr="00E948CC">
        <w:rPr>
          <w:rFonts w:cs="Arial"/>
          <w:sz w:val="22"/>
          <w:szCs w:val="22"/>
        </w:rPr>
        <w:t xml:space="preserve"> no repeat player attempts. </w:t>
      </w:r>
    </w:p>
    <w:p w14:paraId="34C26DF7" w14:textId="52BC7056" w:rsidR="00E948CC" w:rsidRDefault="00E948CC" w:rsidP="006D48EB">
      <w:pPr>
        <w:numPr>
          <w:ilvl w:val="1"/>
          <w:numId w:val="32"/>
        </w:numPr>
        <w:ind w:hanging="792"/>
        <w:jc w:val="both"/>
        <w:rPr>
          <w:rFonts w:cs="Arial"/>
          <w:sz w:val="22"/>
          <w:szCs w:val="22"/>
        </w:rPr>
      </w:pPr>
      <w:r>
        <w:rPr>
          <w:rFonts w:cs="Arial"/>
          <w:sz w:val="22"/>
          <w:szCs w:val="22"/>
        </w:rPr>
        <w:t xml:space="preserve">If still drawn </w:t>
      </w:r>
      <w:r w:rsidR="004751FA">
        <w:rPr>
          <w:rFonts w:cs="Arial"/>
          <w:sz w:val="22"/>
          <w:szCs w:val="22"/>
        </w:rPr>
        <w:t>IN THE QUARTER-FINALS OR SEMI-</w:t>
      </w:r>
      <w:proofErr w:type="gramStart"/>
      <w:r w:rsidR="004751FA">
        <w:rPr>
          <w:rFonts w:cs="Arial"/>
          <w:sz w:val="22"/>
          <w:szCs w:val="22"/>
        </w:rPr>
        <w:t>FINALS  the</w:t>
      </w:r>
      <w:proofErr w:type="gramEnd"/>
      <w:r w:rsidR="004751FA">
        <w:rPr>
          <w:rFonts w:cs="Arial"/>
          <w:sz w:val="22"/>
          <w:szCs w:val="22"/>
        </w:rPr>
        <w:t xml:space="preserve"> referee will toss a coin to determine how teams proceed. In the FINAL there will be no coin toss - </w:t>
      </w:r>
      <w:bookmarkStart w:id="0" w:name="_GoBack"/>
      <w:bookmarkEnd w:id="0"/>
      <w:r>
        <w:rPr>
          <w:rFonts w:cs="Arial"/>
          <w:sz w:val="22"/>
          <w:szCs w:val="22"/>
        </w:rPr>
        <w:t>the “trophy” will be shared.</w:t>
      </w:r>
    </w:p>
    <w:p w14:paraId="57ACAEC8" w14:textId="77777777" w:rsidR="001B2B34" w:rsidRDefault="001B2B34" w:rsidP="001B2B34">
      <w:pPr>
        <w:jc w:val="both"/>
        <w:rPr>
          <w:rFonts w:cs="Arial"/>
          <w:sz w:val="22"/>
          <w:szCs w:val="22"/>
        </w:rPr>
      </w:pPr>
    </w:p>
    <w:p w14:paraId="39756659" w14:textId="772B6ACA" w:rsidR="006D48EB" w:rsidRPr="00E948CC" w:rsidRDefault="006D48EB" w:rsidP="001B2B34">
      <w:pPr>
        <w:numPr>
          <w:ilvl w:val="0"/>
          <w:numId w:val="32"/>
        </w:numPr>
        <w:jc w:val="both"/>
        <w:rPr>
          <w:rFonts w:cs="Arial"/>
          <w:b/>
          <w:sz w:val="22"/>
          <w:szCs w:val="22"/>
        </w:rPr>
      </w:pPr>
      <w:r w:rsidRPr="00E948CC">
        <w:rPr>
          <w:rFonts w:cs="Arial"/>
          <w:b/>
          <w:sz w:val="22"/>
          <w:szCs w:val="22"/>
        </w:rPr>
        <w:t>Pool Stage Scores</w:t>
      </w:r>
    </w:p>
    <w:p w14:paraId="39FE31FC" w14:textId="77777777" w:rsidR="006D48EB" w:rsidRPr="001B2B34" w:rsidRDefault="006D48EB" w:rsidP="001B2B34">
      <w:pPr>
        <w:numPr>
          <w:ilvl w:val="1"/>
          <w:numId w:val="32"/>
        </w:numPr>
        <w:ind w:left="709" w:hanging="709"/>
        <w:jc w:val="both"/>
        <w:rPr>
          <w:rFonts w:cs="Arial"/>
          <w:sz w:val="22"/>
          <w:szCs w:val="22"/>
        </w:rPr>
      </w:pPr>
      <w:r w:rsidRPr="001B2B34">
        <w:rPr>
          <w:rFonts w:cs="Arial"/>
          <w:sz w:val="22"/>
          <w:szCs w:val="22"/>
        </w:rPr>
        <w:t xml:space="preserve">In the pool stage two points will be awarded for a win, one for a draw. </w:t>
      </w:r>
    </w:p>
    <w:p w14:paraId="67D06763" w14:textId="77777777" w:rsidR="006D48EB" w:rsidRPr="001B2B34" w:rsidRDefault="006D48EB" w:rsidP="001B2B34">
      <w:pPr>
        <w:numPr>
          <w:ilvl w:val="1"/>
          <w:numId w:val="32"/>
        </w:numPr>
        <w:ind w:left="709" w:hanging="709"/>
        <w:jc w:val="both"/>
        <w:rPr>
          <w:rFonts w:cs="Arial"/>
          <w:sz w:val="22"/>
          <w:szCs w:val="22"/>
        </w:rPr>
      </w:pPr>
      <w:r w:rsidRPr="001B2B34">
        <w:rPr>
          <w:rFonts w:cs="Arial"/>
          <w:sz w:val="22"/>
          <w:szCs w:val="22"/>
        </w:rPr>
        <w:t>If two or more teams have the same number of points the team(s) with the highest score differential will progress first to the next stage.</w:t>
      </w:r>
    </w:p>
    <w:p w14:paraId="2923BA77" w14:textId="77777777" w:rsidR="001B2B34" w:rsidRDefault="006D48EB" w:rsidP="001B2B34">
      <w:pPr>
        <w:numPr>
          <w:ilvl w:val="1"/>
          <w:numId w:val="32"/>
        </w:numPr>
        <w:ind w:left="709" w:hanging="709"/>
        <w:jc w:val="both"/>
        <w:rPr>
          <w:rFonts w:cs="Arial"/>
          <w:sz w:val="22"/>
          <w:szCs w:val="22"/>
        </w:rPr>
      </w:pPr>
      <w:r w:rsidRPr="001B2B34">
        <w:rPr>
          <w:rFonts w:cs="Arial"/>
          <w:sz w:val="22"/>
          <w:szCs w:val="22"/>
        </w:rPr>
        <w:t>If there is a tie for position, the result will be decided by</w:t>
      </w:r>
      <w:r w:rsidR="006F57E2" w:rsidRPr="001B2B34">
        <w:rPr>
          <w:rFonts w:cs="Arial"/>
          <w:sz w:val="22"/>
          <w:szCs w:val="22"/>
        </w:rPr>
        <w:t>:</w:t>
      </w:r>
      <w:r w:rsidRPr="001B2B34">
        <w:rPr>
          <w:rFonts w:cs="Arial"/>
          <w:sz w:val="22"/>
          <w:szCs w:val="22"/>
        </w:rPr>
        <w:t xml:space="preserve"> </w:t>
      </w:r>
    </w:p>
    <w:p w14:paraId="6EF0246B" w14:textId="5AB5347B" w:rsidR="006D48EB" w:rsidRPr="001B2B34" w:rsidRDefault="006D48EB" w:rsidP="001B2B34">
      <w:pPr>
        <w:numPr>
          <w:ilvl w:val="2"/>
          <w:numId w:val="32"/>
        </w:numPr>
        <w:jc w:val="both"/>
        <w:rPr>
          <w:rFonts w:cs="Arial"/>
          <w:sz w:val="22"/>
          <w:szCs w:val="22"/>
        </w:rPr>
      </w:pPr>
      <w:proofErr w:type="gramStart"/>
      <w:r w:rsidRPr="001B2B34">
        <w:rPr>
          <w:rFonts w:cs="Arial"/>
          <w:sz w:val="22"/>
          <w:szCs w:val="22"/>
        </w:rPr>
        <w:t>the</w:t>
      </w:r>
      <w:proofErr w:type="gramEnd"/>
      <w:r w:rsidRPr="001B2B34">
        <w:rPr>
          <w:rFonts w:cs="Arial"/>
          <w:sz w:val="22"/>
          <w:szCs w:val="22"/>
        </w:rPr>
        <w:t xml:space="preserve"> result between the two sides or, </w:t>
      </w:r>
    </w:p>
    <w:p w14:paraId="0DB20D31" w14:textId="05AD3E7E" w:rsidR="006D48EB" w:rsidRPr="001B2B34" w:rsidRDefault="006D48EB" w:rsidP="001B2B34">
      <w:pPr>
        <w:numPr>
          <w:ilvl w:val="2"/>
          <w:numId w:val="32"/>
        </w:numPr>
        <w:jc w:val="both"/>
        <w:rPr>
          <w:rFonts w:cs="Arial"/>
          <w:sz w:val="22"/>
          <w:szCs w:val="22"/>
        </w:rPr>
      </w:pPr>
      <w:proofErr w:type="gramStart"/>
      <w:r w:rsidRPr="001B2B34">
        <w:rPr>
          <w:rFonts w:cs="Arial"/>
          <w:sz w:val="22"/>
          <w:szCs w:val="22"/>
        </w:rPr>
        <w:t>if</w:t>
      </w:r>
      <w:proofErr w:type="gramEnd"/>
      <w:r w:rsidRPr="001B2B34">
        <w:rPr>
          <w:rFonts w:cs="Arial"/>
          <w:sz w:val="22"/>
          <w:szCs w:val="22"/>
        </w:rPr>
        <w:t xml:space="preserve"> a draw or if the match was not played, </w:t>
      </w:r>
    </w:p>
    <w:p w14:paraId="02B0CF12" w14:textId="67677060" w:rsidR="006D48EB" w:rsidRPr="001B2B34" w:rsidRDefault="001B2B34" w:rsidP="001B2B34">
      <w:pPr>
        <w:numPr>
          <w:ilvl w:val="2"/>
          <w:numId w:val="32"/>
        </w:numPr>
        <w:jc w:val="both"/>
        <w:rPr>
          <w:rFonts w:cs="Arial"/>
          <w:sz w:val="22"/>
          <w:szCs w:val="22"/>
        </w:rPr>
      </w:pPr>
      <w:proofErr w:type="gramStart"/>
      <w:r>
        <w:rPr>
          <w:rFonts w:cs="Arial"/>
          <w:sz w:val="22"/>
          <w:szCs w:val="22"/>
        </w:rPr>
        <w:t>the</w:t>
      </w:r>
      <w:proofErr w:type="gramEnd"/>
      <w:r>
        <w:rPr>
          <w:rFonts w:cs="Arial"/>
          <w:sz w:val="22"/>
          <w:szCs w:val="22"/>
        </w:rPr>
        <w:t xml:space="preserve"> number of tries scored and </w:t>
      </w:r>
      <w:r w:rsidR="006D48EB" w:rsidRPr="001B2B34">
        <w:rPr>
          <w:rFonts w:cs="Arial"/>
          <w:sz w:val="22"/>
          <w:szCs w:val="22"/>
        </w:rPr>
        <w:t xml:space="preserve">then conceded in the pool stage </w:t>
      </w:r>
    </w:p>
    <w:p w14:paraId="255E5AC1" w14:textId="77777777" w:rsidR="001B2B34" w:rsidRDefault="006D48EB" w:rsidP="001B2B34">
      <w:pPr>
        <w:numPr>
          <w:ilvl w:val="2"/>
          <w:numId w:val="32"/>
        </w:numPr>
        <w:jc w:val="both"/>
        <w:rPr>
          <w:rFonts w:cs="Arial"/>
          <w:sz w:val="22"/>
          <w:szCs w:val="22"/>
        </w:rPr>
      </w:pPr>
      <w:proofErr w:type="gramStart"/>
      <w:r w:rsidRPr="001B2B34">
        <w:rPr>
          <w:rFonts w:cs="Arial"/>
          <w:sz w:val="22"/>
          <w:szCs w:val="22"/>
        </w:rPr>
        <w:t>and</w:t>
      </w:r>
      <w:proofErr w:type="gramEnd"/>
      <w:r w:rsidRPr="001B2B34">
        <w:rPr>
          <w:rFonts w:cs="Arial"/>
          <w:sz w:val="22"/>
          <w:szCs w:val="22"/>
        </w:rPr>
        <w:t xml:space="preserve"> if still tied </w:t>
      </w:r>
    </w:p>
    <w:p w14:paraId="6633C948" w14:textId="77777777" w:rsidR="00E948CC" w:rsidRPr="00E948CC" w:rsidRDefault="006D48EB" w:rsidP="00F540B8">
      <w:pPr>
        <w:numPr>
          <w:ilvl w:val="2"/>
          <w:numId w:val="32"/>
        </w:numPr>
        <w:jc w:val="both"/>
        <w:rPr>
          <w:rFonts w:cs="Arial"/>
          <w:sz w:val="22"/>
          <w:szCs w:val="22"/>
        </w:rPr>
      </w:pPr>
      <w:proofErr w:type="gramStart"/>
      <w:r w:rsidRPr="001B2B34">
        <w:rPr>
          <w:rFonts w:cs="Arial"/>
          <w:sz w:val="22"/>
          <w:szCs w:val="22"/>
        </w:rPr>
        <w:lastRenderedPageBreak/>
        <w:t>by</w:t>
      </w:r>
      <w:proofErr w:type="gramEnd"/>
      <w:r w:rsidRPr="001B2B34">
        <w:rPr>
          <w:rFonts w:cs="Arial"/>
          <w:sz w:val="22"/>
          <w:szCs w:val="22"/>
        </w:rPr>
        <w:t xml:space="preserve"> the toss of</w:t>
      </w:r>
      <w:r w:rsidRPr="001B2B34">
        <w:rPr>
          <w:rFonts w:ascii="Times New Roman" w:hAnsi="Times New Roman"/>
          <w:sz w:val="28"/>
          <w:szCs w:val="28"/>
        </w:rPr>
        <w:t xml:space="preserve"> a coin.</w:t>
      </w:r>
    </w:p>
    <w:p w14:paraId="47CD48A2" w14:textId="77777777" w:rsidR="00E948CC" w:rsidRDefault="00E948CC" w:rsidP="00E948CC">
      <w:pPr>
        <w:ind w:left="720"/>
        <w:jc w:val="both"/>
        <w:rPr>
          <w:rFonts w:cs="Arial"/>
          <w:sz w:val="22"/>
          <w:szCs w:val="22"/>
        </w:rPr>
      </w:pPr>
    </w:p>
    <w:p w14:paraId="58B85925" w14:textId="77777777" w:rsidR="00E948CC" w:rsidRPr="00E948CC" w:rsidRDefault="00F540B8" w:rsidP="00E948CC">
      <w:pPr>
        <w:numPr>
          <w:ilvl w:val="0"/>
          <w:numId w:val="32"/>
        </w:numPr>
        <w:jc w:val="both"/>
        <w:rPr>
          <w:rFonts w:cs="Arial"/>
          <w:b/>
          <w:sz w:val="22"/>
          <w:szCs w:val="22"/>
        </w:rPr>
      </w:pPr>
      <w:r w:rsidRPr="00E948CC">
        <w:rPr>
          <w:rFonts w:cs="Arial"/>
          <w:b/>
          <w:sz w:val="22"/>
          <w:szCs w:val="22"/>
        </w:rPr>
        <w:t>Laws</w:t>
      </w:r>
    </w:p>
    <w:p w14:paraId="5624ECCD" w14:textId="23B75CC3" w:rsidR="00E948CC" w:rsidRPr="00E948CC" w:rsidRDefault="00F540B8" w:rsidP="00E948CC">
      <w:pPr>
        <w:numPr>
          <w:ilvl w:val="1"/>
          <w:numId w:val="32"/>
        </w:numPr>
        <w:ind w:left="709" w:hanging="709"/>
        <w:jc w:val="both"/>
        <w:rPr>
          <w:rFonts w:cs="Arial"/>
          <w:sz w:val="22"/>
          <w:szCs w:val="22"/>
        </w:rPr>
      </w:pPr>
      <w:r w:rsidRPr="00E948CC">
        <w:rPr>
          <w:rFonts w:cs="Arial"/>
          <w:sz w:val="22"/>
          <w:szCs w:val="22"/>
        </w:rPr>
        <w:t>Games to be played under the RFU laws Under 19s variations.</w:t>
      </w:r>
    </w:p>
    <w:p w14:paraId="480AA6C4" w14:textId="77777777" w:rsidR="00E948CC" w:rsidRDefault="00F540B8" w:rsidP="00E948CC">
      <w:pPr>
        <w:numPr>
          <w:ilvl w:val="1"/>
          <w:numId w:val="32"/>
        </w:numPr>
        <w:ind w:left="709" w:hanging="709"/>
        <w:jc w:val="both"/>
        <w:rPr>
          <w:rFonts w:cs="Arial"/>
          <w:sz w:val="22"/>
          <w:szCs w:val="22"/>
        </w:rPr>
      </w:pPr>
      <w:r w:rsidRPr="00E948CC">
        <w:rPr>
          <w:rFonts w:cs="Arial"/>
          <w:sz w:val="22"/>
          <w:szCs w:val="22"/>
        </w:rPr>
        <w:t>Each item of protective clothing – padding or otherwise – must conform to RFU laws.</w:t>
      </w:r>
    </w:p>
    <w:p w14:paraId="0C650BAC" w14:textId="2FA5523A" w:rsidR="00F540B8" w:rsidRPr="00E948CC" w:rsidRDefault="00F540B8" w:rsidP="00E948CC">
      <w:pPr>
        <w:numPr>
          <w:ilvl w:val="1"/>
          <w:numId w:val="32"/>
        </w:numPr>
        <w:ind w:left="709" w:hanging="709"/>
        <w:jc w:val="both"/>
        <w:rPr>
          <w:rFonts w:cs="Arial"/>
          <w:sz w:val="22"/>
          <w:szCs w:val="22"/>
        </w:rPr>
      </w:pPr>
      <w:r w:rsidRPr="00E948CC">
        <w:rPr>
          <w:rFonts w:cs="Arial"/>
          <w:sz w:val="22"/>
          <w:szCs w:val="22"/>
        </w:rPr>
        <w:t xml:space="preserve">In the event of a dispute about the rules or decisions in the tournament other than those of the referee, the </w:t>
      </w:r>
      <w:r w:rsidR="00E948CC">
        <w:rPr>
          <w:rFonts w:cs="Arial"/>
          <w:sz w:val="22"/>
          <w:szCs w:val="22"/>
        </w:rPr>
        <w:t>Competition Manager’s</w:t>
      </w:r>
      <w:r w:rsidRPr="00E948CC">
        <w:rPr>
          <w:rFonts w:cs="Arial"/>
          <w:sz w:val="22"/>
          <w:szCs w:val="22"/>
        </w:rPr>
        <w:t xml:space="preserve"> decision is final.</w:t>
      </w:r>
    </w:p>
    <w:p w14:paraId="1B7D8E51" w14:textId="77777777" w:rsidR="00F540B8" w:rsidRPr="00E948CC" w:rsidRDefault="00F540B8" w:rsidP="00F540B8">
      <w:pPr>
        <w:ind w:firstLine="720"/>
        <w:rPr>
          <w:rFonts w:cs="Arial"/>
          <w:sz w:val="22"/>
          <w:szCs w:val="22"/>
        </w:rPr>
      </w:pPr>
    </w:p>
    <w:p w14:paraId="3AC9822F" w14:textId="77777777" w:rsidR="00F540B8" w:rsidRPr="00FE091A" w:rsidRDefault="00F540B8" w:rsidP="00F540B8">
      <w:pPr>
        <w:ind w:left="720"/>
        <w:rPr>
          <w:rFonts w:ascii="Times New Roman" w:hAnsi="Times New Roman"/>
          <w:b/>
          <w:sz w:val="28"/>
          <w:szCs w:val="28"/>
        </w:rPr>
      </w:pPr>
    </w:p>
    <w:p w14:paraId="5F9406DC" w14:textId="77777777" w:rsidR="00F540B8" w:rsidRPr="00FE091A" w:rsidRDefault="00F540B8" w:rsidP="00F540B8">
      <w:pPr>
        <w:ind w:firstLine="720"/>
        <w:rPr>
          <w:rFonts w:ascii="Times New Roman" w:hAnsi="Times New Roman"/>
          <w:sz w:val="28"/>
          <w:szCs w:val="28"/>
        </w:rPr>
      </w:pPr>
    </w:p>
    <w:p w14:paraId="4CD81231" w14:textId="77777777" w:rsidR="00F540B8" w:rsidRPr="00FE091A" w:rsidRDefault="00F540B8" w:rsidP="00F540B8">
      <w:pPr>
        <w:ind w:firstLine="720"/>
        <w:rPr>
          <w:rFonts w:ascii="Times New Roman" w:hAnsi="Times New Roman"/>
          <w:sz w:val="28"/>
          <w:szCs w:val="28"/>
        </w:rPr>
      </w:pPr>
    </w:p>
    <w:p w14:paraId="183ECDB3" w14:textId="77777777" w:rsidR="00F540B8" w:rsidRPr="00FE091A" w:rsidRDefault="00F540B8" w:rsidP="00F540B8">
      <w:pPr>
        <w:ind w:firstLine="720"/>
        <w:rPr>
          <w:rFonts w:ascii="Times New Roman" w:hAnsi="Times New Roman"/>
          <w:sz w:val="28"/>
          <w:szCs w:val="28"/>
        </w:rPr>
      </w:pPr>
    </w:p>
    <w:p w14:paraId="3C661515" w14:textId="77777777" w:rsidR="00F540B8" w:rsidRPr="00FE091A" w:rsidRDefault="00F540B8" w:rsidP="00F540B8">
      <w:pPr>
        <w:ind w:firstLine="720"/>
        <w:rPr>
          <w:rFonts w:ascii="Times New Roman" w:hAnsi="Times New Roman"/>
          <w:sz w:val="28"/>
          <w:szCs w:val="28"/>
        </w:rPr>
      </w:pPr>
    </w:p>
    <w:p w14:paraId="3343A44A" w14:textId="77777777" w:rsidR="00F540B8" w:rsidRPr="00FE091A" w:rsidRDefault="00F540B8" w:rsidP="00F540B8">
      <w:pPr>
        <w:rPr>
          <w:rFonts w:ascii="Times New Roman" w:hAnsi="Times New Roman"/>
          <w:sz w:val="28"/>
          <w:szCs w:val="28"/>
        </w:rPr>
      </w:pPr>
    </w:p>
    <w:p w14:paraId="450286AC" w14:textId="77777777" w:rsidR="00F540B8" w:rsidRPr="00FE091A" w:rsidRDefault="00F540B8" w:rsidP="00F540B8">
      <w:pPr>
        <w:rPr>
          <w:rFonts w:ascii="Times New Roman" w:hAnsi="Times New Roman"/>
          <w:sz w:val="28"/>
          <w:szCs w:val="28"/>
        </w:rPr>
      </w:pPr>
    </w:p>
    <w:p w14:paraId="0CF53B85" w14:textId="77777777" w:rsidR="00F540B8" w:rsidRPr="00FE091A" w:rsidRDefault="00F540B8" w:rsidP="00F540B8">
      <w:pPr>
        <w:rPr>
          <w:rFonts w:ascii="Times New Roman" w:hAnsi="Times New Roman"/>
          <w:sz w:val="28"/>
          <w:szCs w:val="28"/>
        </w:rPr>
      </w:pPr>
    </w:p>
    <w:p w14:paraId="36F91849" w14:textId="77777777" w:rsidR="00B459C8" w:rsidRDefault="00B459C8"/>
    <w:sectPr w:rsidR="00B459C8" w:rsidSect="00F829D0">
      <w:footerReference w:type="even" r:id="rId9"/>
      <w:footerReference w:type="default" r:id="rId10"/>
      <w:pgSz w:w="12240" w:h="15840"/>
      <w:pgMar w:top="851" w:right="130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BF5E" w14:textId="77777777" w:rsidR="00A57519" w:rsidRDefault="00A57519">
      <w:r>
        <w:separator/>
      </w:r>
    </w:p>
  </w:endnote>
  <w:endnote w:type="continuationSeparator" w:id="0">
    <w:p w14:paraId="6D88EF69" w14:textId="77777777" w:rsidR="00A57519" w:rsidRDefault="00A5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CF76" w14:textId="77777777" w:rsidR="00A57519" w:rsidRDefault="00A57519" w:rsidP="003C7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49DAA" w14:textId="77777777" w:rsidR="00A57519" w:rsidRDefault="00A57519" w:rsidP="003C7C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B0D5" w14:textId="77777777" w:rsidR="00A57519" w:rsidRPr="00392952" w:rsidRDefault="00A57519" w:rsidP="003C7C2F">
    <w:pPr>
      <w:pStyle w:val="Footer"/>
      <w:framePr w:wrap="around" w:vAnchor="text" w:hAnchor="margin" w:xAlign="right" w:y="1"/>
      <w:rPr>
        <w:rStyle w:val="PageNumber"/>
        <w:sz w:val="20"/>
        <w:szCs w:val="20"/>
      </w:rPr>
    </w:pPr>
    <w:r w:rsidRPr="00392952">
      <w:rPr>
        <w:rStyle w:val="PageNumber"/>
        <w:sz w:val="20"/>
        <w:szCs w:val="20"/>
      </w:rPr>
      <w:fldChar w:fldCharType="begin"/>
    </w:r>
    <w:r w:rsidRPr="00392952">
      <w:rPr>
        <w:rStyle w:val="PageNumber"/>
        <w:sz w:val="20"/>
        <w:szCs w:val="20"/>
      </w:rPr>
      <w:instrText xml:space="preserve">PAGE  </w:instrText>
    </w:r>
    <w:r w:rsidRPr="00392952">
      <w:rPr>
        <w:rStyle w:val="PageNumber"/>
        <w:sz w:val="20"/>
        <w:szCs w:val="20"/>
      </w:rPr>
      <w:fldChar w:fldCharType="separate"/>
    </w:r>
    <w:r w:rsidR="004751FA">
      <w:rPr>
        <w:rStyle w:val="PageNumber"/>
        <w:noProof/>
        <w:sz w:val="20"/>
        <w:szCs w:val="20"/>
      </w:rPr>
      <w:t>4</w:t>
    </w:r>
    <w:r w:rsidRPr="00392952">
      <w:rPr>
        <w:rStyle w:val="PageNumber"/>
        <w:sz w:val="20"/>
        <w:szCs w:val="20"/>
      </w:rPr>
      <w:fldChar w:fldCharType="end"/>
    </w:r>
  </w:p>
  <w:p w14:paraId="74DFACD3" w14:textId="6D880591" w:rsidR="00A57519" w:rsidRPr="00392952" w:rsidRDefault="00A57519" w:rsidP="003C7C2F">
    <w:pPr>
      <w:pStyle w:val="Footer"/>
      <w:ind w:right="360"/>
      <w:rPr>
        <w:sz w:val="20"/>
        <w:szCs w:val="20"/>
      </w:rPr>
    </w:pPr>
    <w:r w:rsidRPr="00392952">
      <w:rPr>
        <w:sz w:val="20"/>
        <w:szCs w:val="20"/>
      </w:rPr>
      <w:t xml:space="preserve">KCRFU </w:t>
    </w:r>
    <w:r w:rsidR="00392952" w:rsidRPr="00392952">
      <w:rPr>
        <w:sz w:val="20"/>
        <w:szCs w:val="20"/>
      </w:rPr>
      <w:t>Colts Turbo Tens Tournament Rules 2018-19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97BD8" w14:textId="77777777" w:rsidR="00A57519" w:rsidRDefault="00A57519">
      <w:r>
        <w:separator/>
      </w:r>
    </w:p>
  </w:footnote>
  <w:footnote w:type="continuationSeparator" w:id="0">
    <w:p w14:paraId="6731B795" w14:textId="77777777" w:rsidR="00A57519" w:rsidRDefault="00A575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F1A"/>
    <w:multiLevelType w:val="hybridMultilevel"/>
    <w:tmpl w:val="A496B2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08E2"/>
    <w:multiLevelType w:val="hybridMultilevel"/>
    <w:tmpl w:val="EB606110"/>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A2419A"/>
    <w:multiLevelType w:val="hybridMultilevel"/>
    <w:tmpl w:val="DDEC6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14B0"/>
    <w:multiLevelType w:val="hybridMultilevel"/>
    <w:tmpl w:val="AF12C31C"/>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6C6081"/>
    <w:multiLevelType w:val="hybridMultilevel"/>
    <w:tmpl w:val="F1583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F61F81"/>
    <w:multiLevelType w:val="hybridMultilevel"/>
    <w:tmpl w:val="C2828CC0"/>
    <w:lvl w:ilvl="0" w:tplc="7CE839D4">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5D5FB7"/>
    <w:multiLevelType w:val="hybridMultilevel"/>
    <w:tmpl w:val="66869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A47702"/>
    <w:multiLevelType w:val="hybridMultilevel"/>
    <w:tmpl w:val="97507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84C21"/>
    <w:multiLevelType w:val="hybridMultilevel"/>
    <w:tmpl w:val="B4B8720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F208FC"/>
    <w:multiLevelType w:val="hybridMultilevel"/>
    <w:tmpl w:val="D15C2D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C52C1A"/>
    <w:multiLevelType w:val="hybridMultilevel"/>
    <w:tmpl w:val="5CB89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7F41D09"/>
    <w:multiLevelType w:val="hybridMultilevel"/>
    <w:tmpl w:val="54E8A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FE82EDB"/>
    <w:multiLevelType w:val="hybridMultilevel"/>
    <w:tmpl w:val="9C4C9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3441F5A"/>
    <w:multiLevelType w:val="hybridMultilevel"/>
    <w:tmpl w:val="D9BEC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34953C7"/>
    <w:multiLevelType w:val="hybridMultilevel"/>
    <w:tmpl w:val="7C44D0A6"/>
    <w:lvl w:ilvl="0" w:tplc="7CE839D4">
      <w:start w:val="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2B2BA3"/>
    <w:multiLevelType w:val="hybridMultilevel"/>
    <w:tmpl w:val="07687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FB03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CD1EF3"/>
    <w:multiLevelType w:val="hybridMultilevel"/>
    <w:tmpl w:val="22186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0A1C04"/>
    <w:multiLevelType w:val="hybridMultilevel"/>
    <w:tmpl w:val="E822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4712E"/>
    <w:multiLevelType w:val="hybridMultilevel"/>
    <w:tmpl w:val="7F6E1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7E208D0"/>
    <w:multiLevelType w:val="hybridMultilevel"/>
    <w:tmpl w:val="940E8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8C6C50"/>
    <w:multiLevelType w:val="multilevel"/>
    <w:tmpl w:val="EAC2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171B62"/>
    <w:multiLevelType w:val="hybridMultilevel"/>
    <w:tmpl w:val="7F7C445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3">
    <w:nsid w:val="43607D29"/>
    <w:multiLevelType w:val="hybridMultilevel"/>
    <w:tmpl w:val="B7583D6C"/>
    <w:lvl w:ilvl="0" w:tplc="04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6D359A3"/>
    <w:multiLevelType w:val="hybridMultilevel"/>
    <w:tmpl w:val="0432530A"/>
    <w:lvl w:ilvl="0" w:tplc="7CE839D4">
      <w:start w:val="8"/>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7D279B0"/>
    <w:multiLevelType w:val="hybridMultilevel"/>
    <w:tmpl w:val="63DA1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BD1639B"/>
    <w:multiLevelType w:val="hybridMultilevel"/>
    <w:tmpl w:val="F70C5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1D27F84"/>
    <w:multiLevelType w:val="hybridMultilevel"/>
    <w:tmpl w:val="84F64492"/>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D8566FE"/>
    <w:multiLevelType w:val="hybridMultilevel"/>
    <w:tmpl w:val="FAFE790E"/>
    <w:lvl w:ilvl="0" w:tplc="04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6696C9A"/>
    <w:multiLevelType w:val="hybridMultilevel"/>
    <w:tmpl w:val="2EB8D3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A222BBF"/>
    <w:multiLevelType w:val="hybridMultilevel"/>
    <w:tmpl w:val="046E3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5A3914"/>
    <w:multiLevelType w:val="hybridMultilevel"/>
    <w:tmpl w:val="0730308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20"/>
  </w:num>
  <w:num w:numId="3">
    <w:abstractNumId w:val="25"/>
  </w:num>
  <w:num w:numId="4">
    <w:abstractNumId w:val="12"/>
  </w:num>
  <w:num w:numId="5">
    <w:abstractNumId w:val="15"/>
  </w:num>
  <w:num w:numId="6">
    <w:abstractNumId w:val="11"/>
  </w:num>
  <w:num w:numId="7">
    <w:abstractNumId w:val="4"/>
  </w:num>
  <w:num w:numId="8">
    <w:abstractNumId w:val="29"/>
  </w:num>
  <w:num w:numId="9">
    <w:abstractNumId w:val="6"/>
  </w:num>
  <w:num w:numId="10">
    <w:abstractNumId w:val="10"/>
  </w:num>
  <w:num w:numId="11">
    <w:abstractNumId w:val="13"/>
  </w:num>
  <w:num w:numId="12">
    <w:abstractNumId w:val="19"/>
  </w:num>
  <w:num w:numId="13">
    <w:abstractNumId w:val="22"/>
  </w:num>
  <w:num w:numId="14">
    <w:abstractNumId w:val="21"/>
  </w:num>
  <w:num w:numId="15">
    <w:abstractNumId w:val="5"/>
  </w:num>
  <w:num w:numId="16">
    <w:abstractNumId w:val="8"/>
  </w:num>
  <w:num w:numId="17">
    <w:abstractNumId w:val="7"/>
  </w:num>
  <w:num w:numId="18">
    <w:abstractNumId w:val="3"/>
  </w:num>
  <w:num w:numId="19">
    <w:abstractNumId w:val="27"/>
  </w:num>
  <w:num w:numId="20">
    <w:abstractNumId w:val="1"/>
  </w:num>
  <w:num w:numId="21">
    <w:abstractNumId w:val="2"/>
  </w:num>
  <w:num w:numId="22">
    <w:abstractNumId w:val="31"/>
  </w:num>
  <w:num w:numId="23">
    <w:abstractNumId w:val="0"/>
  </w:num>
  <w:num w:numId="24">
    <w:abstractNumId w:val="24"/>
  </w:num>
  <w:num w:numId="25">
    <w:abstractNumId w:val="14"/>
  </w:num>
  <w:num w:numId="26">
    <w:abstractNumId w:val="17"/>
  </w:num>
  <w:num w:numId="27">
    <w:abstractNumId w:val="9"/>
  </w:num>
  <w:num w:numId="28">
    <w:abstractNumId w:val="18"/>
  </w:num>
  <w:num w:numId="29">
    <w:abstractNumId w:val="30"/>
  </w:num>
  <w:num w:numId="30">
    <w:abstractNumId w:val="28"/>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B8"/>
    <w:rsid w:val="000B1B3D"/>
    <w:rsid w:val="001B2B34"/>
    <w:rsid w:val="002B50C2"/>
    <w:rsid w:val="00392952"/>
    <w:rsid w:val="003C7C2F"/>
    <w:rsid w:val="004751FA"/>
    <w:rsid w:val="00592F8E"/>
    <w:rsid w:val="00646040"/>
    <w:rsid w:val="006A76DA"/>
    <w:rsid w:val="006D48EB"/>
    <w:rsid w:val="006F57E2"/>
    <w:rsid w:val="00706263"/>
    <w:rsid w:val="00756DA4"/>
    <w:rsid w:val="009C0FF1"/>
    <w:rsid w:val="00A105BE"/>
    <w:rsid w:val="00A57519"/>
    <w:rsid w:val="00A73BA4"/>
    <w:rsid w:val="00B459C8"/>
    <w:rsid w:val="00B55CE6"/>
    <w:rsid w:val="00C56E9B"/>
    <w:rsid w:val="00C959DE"/>
    <w:rsid w:val="00E81E3B"/>
    <w:rsid w:val="00E948CC"/>
    <w:rsid w:val="00F540B8"/>
    <w:rsid w:val="00F829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F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B8"/>
    <w:pPr>
      <w:spacing w:after="0"/>
    </w:pPr>
    <w:rPr>
      <w:rFonts w:ascii="Arial" w:eastAsia="Times New Roman" w:hAnsi="Arial" w:cs="Times New Roman"/>
      <w:sz w:val="24"/>
      <w:szCs w:val="24"/>
    </w:rPr>
  </w:style>
  <w:style w:type="paragraph" w:styleId="Heading1">
    <w:name w:val="heading 1"/>
    <w:basedOn w:val="Normal"/>
    <w:next w:val="Normal"/>
    <w:link w:val="Heading1Char"/>
    <w:qFormat/>
    <w:rsid w:val="00F540B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540B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540B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0B8"/>
    <w:rPr>
      <w:rFonts w:ascii="Arial" w:eastAsia="Times New Roman" w:hAnsi="Arial" w:cs="Arial"/>
      <w:b/>
      <w:bCs/>
      <w:kern w:val="32"/>
      <w:sz w:val="32"/>
      <w:szCs w:val="32"/>
    </w:rPr>
  </w:style>
  <w:style w:type="character" w:customStyle="1" w:styleId="Heading2Char">
    <w:name w:val="Heading 2 Char"/>
    <w:basedOn w:val="DefaultParagraphFont"/>
    <w:link w:val="Heading2"/>
    <w:rsid w:val="00F540B8"/>
    <w:rPr>
      <w:rFonts w:ascii="Arial" w:eastAsia="Times New Roman" w:hAnsi="Arial" w:cs="Arial"/>
      <w:b/>
      <w:bCs/>
      <w:i/>
      <w:iCs/>
      <w:sz w:val="28"/>
      <w:szCs w:val="28"/>
    </w:rPr>
  </w:style>
  <w:style w:type="character" w:customStyle="1" w:styleId="Heading3Char">
    <w:name w:val="Heading 3 Char"/>
    <w:basedOn w:val="DefaultParagraphFont"/>
    <w:link w:val="Heading3"/>
    <w:rsid w:val="00F540B8"/>
    <w:rPr>
      <w:rFonts w:ascii="Arial" w:eastAsia="Times New Roman" w:hAnsi="Arial" w:cs="Arial"/>
      <w:b/>
      <w:bCs/>
      <w:sz w:val="26"/>
      <w:szCs w:val="26"/>
    </w:rPr>
  </w:style>
  <w:style w:type="paragraph" w:styleId="Footer">
    <w:name w:val="footer"/>
    <w:basedOn w:val="Normal"/>
    <w:link w:val="FooterChar"/>
    <w:rsid w:val="00F540B8"/>
    <w:pPr>
      <w:tabs>
        <w:tab w:val="center" w:pos="4320"/>
        <w:tab w:val="right" w:pos="8640"/>
      </w:tabs>
    </w:pPr>
  </w:style>
  <w:style w:type="character" w:customStyle="1" w:styleId="FooterChar">
    <w:name w:val="Footer Char"/>
    <w:basedOn w:val="DefaultParagraphFont"/>
    <w:link w:val="Footer"/>
    <w:rsid w:val="00F540B8"/>
    <w:rPr>
      <w:rFonts w:ascii="Arial" w:eastAsia="Times New Roman" w:hAnsi="Arial" w:cs="Times New Roman"/>
      <w:sz w:val="24"/>
      <w:szCs w:val="24"/>
    </w:rPr>
  </w:style>
  <w:style w:type="character" w:styleId="PageNumber">
    <w:name w:val="page number"/>
    <w:basedOn w:val="DefaultParagraphFont"/>
    <w:rsid w:val="00F540B8"/>
  </w:style>
  <w:style w:type="paragraph" w:styleId="ListParagraph">
    <w:name w:val="List Paragraph"/>
    <w:basedOn w:val="Normal"/>
    <w:uiPriority w:val="34"/>
    <w:qFormat/>
    <w:rsid w:val="00F540B8"/>
    <w:pPr>
      <w:ind w:left="720"/>
    </w:pPr>
  </w:style>
  <w:style w:type="paragraph" w:styleId="BalloonText">
    <w:name w:val="Balloon Text"/>
    <w:basedOn w:val="Normal"/>
    <w:link w:val="BalloonTextChar"/>
    <w:uiPriority w:val="99"/>
    <w:semiHidden/>
    <w:unhideWhenUsed/>
    <w:rsid w:val="003C7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C2F"/>
    <w:rPr>
      <w:rFonts w:ascii="Lucida Grande" w:eastAsia="Times New Roman" w:hAnsi="Lucida Grande" w:cs="Lucida Grande"/>
      <w:sz w:val="18"/>
      <w:szCs w:val="18"/>
    </w:rPr>
  </w:style>
  <w:style w:type="paragraph" w:styleId="NormalWeb">
    <w:name w:val="Normal (Web)"/>
    <w:basedOn w:val="Normal"/>
    <w:uiPriority w:val="99"/>
    <w:semiHidden/>
    <w:unhideWhenUsed/>
    <w:rsid w:val="003C7C2F"/>
    <w:pPr>
      <w:spacing w:before="100" w:beforeAutospacing="1" w:after="100" w:afterAutospacing="1"/>
    </w:pPr>
    <w:rPr>
      <w:rFonts w:ascii="Times New Roman" w:eastAsiaTheme="minorHAnsi" w:hAnsi="Times New Roman"/>
      <w:sz w:val="20"/>
      <w:szCs w:val="20"/>
    </w:rPr>
  </w:style>
  <w:style w:type="paragraph" w:styleId="Header">
    <w:name w:val="header"/>
    <w:basedOn w:val="Normal"/>
    <w:link w:val="HeaderChar"/>
    <w:uiPriority w:val="99"/>
    <w:unhideWhenUsed/>
    <w:rsid w:val="00A57519"/>
    <w:pPr>
      <w:tabs>
        <w:tab w:val="center" w:pos="4320"/>
        <w:tab w:val="right" w:pos="8640"/>
      </w:tabs>
    </w:pPr>
  </w:style>
  <w:style w:type="character" w:customStyle="1" w:styleId="HeaderChar">
    <w:name w:val="Header Char"/>
    <w:basedOn w:val="DefaultParagraphFont"/>
    <w:link w:val="Header"/>
    <w:uiPriority w:val="99"/>
    <w:rsid w:val="00A57519"/>
    <w:rPr>
      <w:rFonts w:ascii="Arial" w:eastAsia="Times New Roman" w:hAnsi="Arial"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B8"/>
    <w:pPr>
      <w:spacing w:after="0"/>
    </w:pPr>
    <w:rPr>
      <w:rFonts w:ascii="Arial" w:eastAsia="Times New Roman" w:hAnsi="Arial" w:cs="Times New Roman"/>
      <w:sz w:val="24"/>
      <w:szCs w:val="24"/>
    </w:rPr>
  </w:style>
  <w:style w:type="paragraph" w:styleId="Heading1">
    <w:name w:val="heading 1"/>
    <w:basedOn w:val="Normal"/>
    <w:next w:val="Normal"/>
    <w:link w:val="Heading1Char"/>
    <w:qFormat/>
    <w:rsid w:val="00F540B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540B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540B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0B8"/>
    <w:rPr>
      <w:rFonts w:ascii="Arial" w:eastAsia="Times New Roman" w:hAnsi="Arial" w:cs="Arial"/>
      <w:b/>
      <w:bCs/>
      <w:kern w:val="32"/>
      <w:sz w:val="32"/>
      <w:szCs w:val="32"/>
    </w:rPr>
  </w:style>
  <w:style w:type="character" w:customStyle="1" w:styleId="Heading2Char">
    <w:name w:val="Heading 2 Char"/>
    <w:basedOn w:val="DefaultParagraphFont"/>
    <w:link w:val="Heading2"/>
    <w:rsid w:val="00F540B8"/>
    <w:rPr>
      <w:rFonts w:ascii="Arial" w:eastAsia="Times New Roman" w:hAnsi="Arial" w:cs="Arial"/>
      <w:b/>
      <w:bCs/>
      <w:i/>
      <w:iCs/>
      <w:sz w:val="28"/>
      <w:szCs w:val="28"/>
    </w:rPr>
  </w:style>
  <w:style w:type="character" w:customStyle="1" w:styleId="Heading3Char">
    <w:name w:val="Heading 3 Char"/>
    <w:basedOn w:val="DefaultParagraphFont"/>
    <w:link w:val="Heading3"/>
    <w:rsid w:val="00F540B8"/>
    <w:rPr>
      <w:rFonts w:ascii="Arial" w:eastAsia="Times New Roman" w:hAnsi="Arial" w:cs="Arial"/>
      <w:b/>
      <w:bCs/>
      <w:sz w:val="26"/>
      <w:szCs w:val="26"/>
    </w:rPr>
  </w:style>
  <w:style w:type="paragraph" w:styleId="Footer">
    <w:name w:val="footer"/>
    <w:basedOn w:val="Normal"/>
    <w:link w:val="FooterChar"/>
    <w:rsid w:val="00F540B8"/>
    <w:pPr>
      <w:tabs>
        <w:tab w:val="center" w:pos="4320"/>
        <w:tab w:val="right" w:pos="8640"/>
      </w:tabs>
    </w:pPr>
  </w:style>
  <w:style w:type="character" w:customStyle="1" w:styleId="FooterChar">
    <w:name w:val="Footer Char"/>
    <w:basedOn w:val="DefaultParagraphFont"/>
    <w:link w:val="Footer"/>
    <w:rsid w:val="00F540B8"/>
    <w:rPr>
      <w:rFonts w:ascii="Arial" w:eastAsia="Times New Roman" w:hAnsi="Arial" w:cs="Times New Roman"/>
      <w:sz w:val="24"/>
      <w:szCs w:val="24"/>
    </w:rPr>
  </w:style>
  <w:style w:type="character" w:styleId="PageNumber">
    <w:name w:val="page number"/>
    <w:basedOn w:val="DefaultParagraphFont"/>
    <w:rsid w:val="00F540B8"/>
  </w:style>
  <w:style w:type="paragraph" w:styleId="ListParagraph">
    <w:name w:val="List Paragraph"/>
    <w:basedOn w:val="Normal"/>
    <w:uiPriority w:val="34"/>
    <w:qFormat/>
    <w:rsid w:val="00F540B8"/>
    <w:pPr>
      <w:ind w:left="720"/>
    </w:pPr>
  </w:style>
  <w:style w:type="paragraph" w:styleId="BalloonText">
    <w:name w:val="Balloon Text"/>
    <w:basedOn w:val="Normal"/>
    <w:link w:val="BalloonTextChar"/>
    <w:uiPriority w:val="99"/>
    <w:semiHidden/>
    <w:unhideWhenUsed/>
    <w:rsid w:val="003C7C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C2F"/>
    <w:rPr>
      <w:rFonts w:ascii="Lucida Grande" w:eastAsia="Times New Roman" w:hAnsi="Lucida Grande" w:cs="Lucida Grande"/>
      <w:sz w:val="18"/>
      <w:szCs w:val="18"/>
    </w:rPr>
  </w:style>
  <w:style w:type="paragraph" w:styleId="NormalWeb">
    <w:name w:val="Normal (Web)"/>
    <w:basedOn w:val="Normal"/>
    <w:uiPriority w:val="99"/>
    <w:semiHidden/>
    <w:unhideWhenUsed/>
    <w:rsid w:val="003C7C2F"/>
    <w:pPr>
      <w:spacing w:before="100" w:beforeAutospacing="1" w:after="100" w:afterAutospacing="1"/>
    </w:pPr>
    <w:rPr>
      <w:rFonts w:ascii="Times New Roman" w:eastAsiaTheme="minorHAnsi" w:hAnsi="Times New Roman"/>
      <w:sz w:val="20"/>
      <w:szCs w:val="20"/>
    </w:rPr>
  </w:style>
  <w:style w:type="paragraph" w:styleId="Header">
    <w:name w:val="header"/>
    <w:basedOn w:val="Normal"/>
    <w:link w:val="HeaderChar"/>
    <w:uiPriority w:val="99"/>
    <w:unhideWhenUsed/>
    <w:rsid w:val="00A57519"/>
    <w:pPr>
      <w:tabs>
        <w:tab w:val="center" w:pos="4320"/>
        <w:tab w:val="right" w:pos="8640"/>
      </w:tabs>
    </w:pPr>
  </w:style>
  <w:style w:type="character" w:customStyle="1" w:styleId="HeaderChar">
    <w:name w:val="Header Char"/>
    <w:basedOn w:val="DefaultParagraphFont"/>
    <w:link w:val="Header"/>
    <w:uiPriority w:val="99"/>
    <w:rsid w:val="00A5751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48407">
      <w:bodyDiv w:val="1"/>
      <w:marLeft w:val="0"/>
      <w:marRight w:val="0"/>
      <w:marTop w:val="0"/>
      <w:marBottom w:val="0"/>
      <w:divBdr>
        <w:top w:val="none" w:sz="0" w:space="0" w:color="auto"/>
        <w:left w:val="none" w:sz="0" w:space="0" w:color="auto"/>
        <w:bottom w:val="none" w:sz="0" w:space="0" w:color="auto"/>
        <w:right w:val="none" w:sz="0" w:space="0" w:color="auto"/>
      </w:divBdr>
      <w:divsChild>
        <w:div w:id="342317872">
          <w:marLeft w:val="0"/>
          <w:marRight w:val="0"/>
          <w:marTop w:val="0"/>
          <w:marBottom w:val="0"/>
          <w:divBdr>
            <w:top w:val="none" w:sz="0" w:space="0" w:color="auto"/>
            <w:left w:val="none" w:sz="0" w:space="0" w:color="auto"/>
            <w:bottom w:val="none" w:sz="0" w:space="0" w:color="auto"/>
            <w:right w:val="none" w:sz="0" w:space="0" w:color="auto"/>
          </w:divBdr>
          <w:divsChild>
            <w:div w:id="1316059899">
              <w:marLeft w:val="0"/>
              <w:marRight w:val="0"/>
              <w:marTop w:val="0"/>
              <w:marBottom w:val="0"/>
              <w:divBdr>
                <w:top w:val="none" w:sz="0" w:space="0" w:color="auto"/>
                <w:left w:val="none" w:sz="0" w:space="0" w:color="auto"/>
                <w:bottom w:val="none" w:sz="0" w:space="0" w:color="auto"/>
                <w:right w:val="none" w:sz="0" w:space="0" w:color="auto"/>
              </w:divBdr>
              <w:divsChild>
                <w:div w:id="344333032">
                  <w:marLeft w:val="0"/>
                  <w:marRight w:val="0"/>
                  <w:marTop w:val="0"/>
                  <w:marBottom w:val="0"/>
                  <w:divBdr>
                    <w:top w:val="none" w:sz="0" w:space="0" w:color="auto"/>
                    <w:left w:val="none" w:sz="0" w:space="0" w:color="auto"/>
                    <w:bottom w:val="none" w:sz="0" w:space="0" w:color="auto"/>
                    <w:right w:val="none" w:sz="0" w:space="0" w:color="auto"/>
                  </w:divBdr>
                  <w:divsChild>
                    <w:div w:id="9530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1370</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Reilly</dc:creator>
  <cp:lastModifiedBy>Deb</cp:lastModifiedBy>
  <cp:revision>6</cp:revision>
  <dcterms:created xsi:type="dcterms:W3CDTF">2018-08-06T21:12:00Z</dcterms:created>
  <dcterms:modified xsi:type="dcterms:W3CDTF">2018-09-11T16:23:00Z</dcterms:modified>
</cp:coreProperties>
</file>